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61" w:rsidRDefault="009F0F3C" w:rsidP="009F0F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Номера страниц проставлены</w:t>
      </w:r>
      <w:r w:rsidR="007B6161" w:rsidRPr="007B6161">
        <w:rPr>
          <w:b/>
          <w:i/>
          <w:sz w:val="28"/>
          <w:szCs w:val="28"/>
        </w:rPr>
        <w:t xml:space="preserve"> в соответствии с</w:t>
      </w:r>
      <w:r>
        <w:rPr>
          <w:b/>
          <w:i/>
          <w:sz w:val="28"/>
          <w:szCs w:val="28"/>
        </w:rPr>
        <w:t>о</w:t>
      </w:r>
      <w:r w:rsidR="007B6161" w:rsidRPr="007B6161">
        <w:rPr>
          <w:b/>
          <w:i/>
          <w:sz w:val="28"/>
          <w:szCs w:val="28"/>
        </w:rPr>
        <w:t xml:space="preserve"> страниц</w:t>
      </w:r>
      <w:r>
        <w:rPr>
          <w:b/>
          <w:i/>
          <w:sz w:val="28"/>
          <w:szCs w:val="28"/>
        </w:rPr>
        <w:t>ами</w:t>
      </w:r>
      <w:r w:rsidR="007B6161" w:rsidRPr="007B6161">
        <w:rPr>
          <w:b/>
          <w:i/>
          <w:sz w:val="28"/>
          <w:szCs w:val="28"/>
        </w:rPr>
        <w:t xml:space="preserve"> в сборнике</w:t>
      </w:r>
    </w:p>
    <w:p w:rsidR="009F0F3C" w:rsidRPr="007B6161" w:rsidRDefault="009F0F3C" w:rsidP="009F0F3C">
      <w:pPr>
        <w:jc w:val="center"/>
        <w:rPr>
          <w:b/>
          <w:i/>
          <w:sz w:val="28"/>
          <w:szCs w:val="28"/>
        </w:rPr>
      </w:pPr>
    </w:p>
    <w:p w:rsidR="00B4234A" w:rsidRPr="007B6161" w:rsidRDefault="00B4234A" w:rsidP="007B6161">
      <w:pPr>
        <w:ind w:firstLine="709"/>
        <w:jc w:val="right"/>
        <w:rPr>
          <w:b/>
          <w:sz w:val="28"/>
          <w:szCs w:val="28"/>
        </w:rPr>
      </w:pPr>
      <w:r w:rsidRPr="007B6161">
        <w:rPr>
          <w:b/>
          <w:sz w:val="28"/>
          <w:szCs w:val="28"/>
        </w:rPr>
        <w:t>И.А. Артемов</w:t>
      </w:r>
    </w:p>
    <w:p w:rsidR="00706603" w:rsidRPr="007B6161" w:rsidRDefault="00B4234A" w:rsidP="007B6161">
      <w:pPr>
        <w:ind w:firstLine="709"/>
        <w:jc w:val="right"/>
        <w:rPr>
          <w:i/>
          <w:sz w:val="28"/>
          <w:szCs w:val="28"/>
        </w:rPr>
      </w:pPr>
      <w:r w:rsidRPr="007B6161">
        <w:rPr>
          <w:i/>
          <w:sz w:val="28"/>
          <w:szCs w:val="28"/>
        </w:rPr>
        <w:t>СОГБУК «Историко-археологический и природный</w:t>
      </w:r>
    </w:p>
    <w:p w:rsidR="00B4234A" w:rsidRPr="007B6161" w:rsidRDefault="00B4234A" w:rsidP="007B6161">
      <w:pPr>
        <w:ind w:firstLine="709"/>
        <w:jc w:val="right"/>
        <w:rPr>
          <w:i/>
          <w:sz w:val="28"/>
          <w:szCs w:val="28"/>
        </w:rPr>
      </w:pPr>
      <w:r w:rsidRPr="007B6161">
        <w:rPr>
          <w:i/>
          <w:sz w:val="28"/>
          <w:szCs w:val="28"/>
        </w:rPr>
        <w:t>музей-заповедник</w:t>
      </w:r>
      <w:r w:rsidR="00706603" w:rsidRPr="007B6161">
        <w:rPr>
          <w:i/>
          <w:sz w:val="28"/>
          <w:szCs w:val="28"/>
        </w:rPr>
        <w:t xml:space="preserve"> </w:t>
      </w:r>
      <w:r w:rsidRPr="007B6161">
        <w:rPr>
          <w:i/>
          <w:sz w:val="28"/>
          <w:szCs w:val="28"/>
        </w:rPr>
        <w:t>«</w:t>
      </w:r>
      <w:proofErr w:type="spellStart"/>
      <w:r w:rsidRPr="007B6161">
        <w:rPr>
          <w:i/>
          <w:sz w:val="28"/>
          <w:szCs w:val="28"/>
        </w:rPr>
        <w:t>Гнёздово</w:t>
      </w:r>
      <w:proofErr w:type="spellEnd"/>
      <w:r w:rsidRPr="007B6161">
        <w:rPr>
          <w:i/>
          <w:sz w:val="28"/>
          <w:szCs w:val="28"/>
        </w:rPr>
        <w:t>»</w:t>
      </w:r>
      <w:r w:rsidR="001902DF" w:rsidRPr="007B6161">
        <w:rPr>
          <w:i/>
          <w:sz w:val="28"/>
          <w:szCs w:val="28"/>
        </w:rPr>
        <w:t>, г. Смоленск</w:t>
      </w:r>
    </w:p>
    <w:p w:rsidR="00706603" w:rsidRPr="007B6161" w:rsidRDefault="00706603" w:rsidP="007B6161">
      <w:pPr>
        <w:rPr>
          <w:sz w:val="28"/>
          <w:szCs w:val="28"/>
        </w:rPr>
      </w:pPr>
      <w:r w:rsidRPr="007B6161">
        <w:rPr>
          <w:sz w:val="28"/>
          <w:szCs w:val="28"/>
        </w:rPr>
        <w:t>УДК</w:t>
      </w:r>
      <w:r w:rsidR="00425672" w:rsidRPr="007B6161">
        <w:rPr>
          <w:sz w:val="28"/>
          <w:szCs w:val="28"/>
        </w:rPr>
        <w:t xml:space="preserve"> 904</w:t>
      </w:r>
    </w:p>
    <w:p w:rsidR="00706603" w:rsidRPr="007B6161" w:rsidRDefault="00706603" w:rsidP="007B6161">
      <w:pPr>
        <w:rPr>
          <w:sz w:val="28"/>
          <w:szCs w:val="28"/>
        </w:rPr>
      </w:pPr>
      <w:r w:rsidRPr="007B6161">
        <w:rPr>
          <w:sz w:val="28"/>
          <w:szCs w:val="28"/>
        </w:rPr>
        <w:t>ББК</w:t>
      </w:r>
      <w:r w:rsidR="00425672" w:rsidRPr="007B6161">
        <w:rPr>
          <w:sz w:val="28"/>
          <w:szCs w:val="28"/>
        </w:rPr>
        <w:t xml:space="preserve"> 63.3(2)41</w:t>
      </w:r>
    </w:p>
    <w:p w:rsidR="00706603" w:rsidRPr="007B6161" w:rsidRDefault="00706603" w:rsidP="007B6161">
      <w:pPr>
        <w:rPr>
          <w:sz w:val="28"/>
          <w:szCs w:val="28"/>
        </w:rPr>
      </w:pPr>
    </w:p>
    <w:p w:rsidR="005C5239" w:rsidRPr="007B6161" w:rsidRDefault="00B377E5" w:rsidP="007B6161">
      <w:pPr>
        <w:ind w:right="284"/>
        <w:jc w:val="center"/>
        <w:rPr>
          <w:b/>
          <w:sz w:val="28"/>
          <w:szCs w:val="28"/>
        </w:rPr>
      </w:pPr>
      <w:r w:rsidRPr="007B6161">
        <w:rPr>
          <w:b/>
          <w:sz w:val="28"/>
          <w:szCs w:val="28"/>
        </w:rPr>
        <w:t xml:space="preserve">К </w:t>
      </w:r>
      <w:r w:rsidR="00706603" w:rsidRPr="007B6161">
        <w:rPr>
          <w:b/>
          <w:sz w:val="28"/>
          <w:szCs w:val="28"/>
        </w:rPr>
        <w:t>ВОПРОСУ О ДРЕВНЕЙШЕЙ РУССКОЙ («ГНЁЗДОВСКОЙ») КИРИЛЛИЧЕСКОЙ НАДПИСИ</w:t>
      </w:r>
    </w:p>
    <w:p w:rsidR="00B377E5" w:rsidRPr="007B6161" w:rsidRDefault="00B377E5" w:rsidP="007B6161">
      <w:pPr>
        <w:ind w:firstLine="709"/>
        <w:jc w:val="both"/>
        <w:rPr>
          <w:sz w:val="28"/>
          <w:szCs w:val="28"/>
        </w:rPr>
      </w:pPr>
    </w:p>
    <w:p w:rsidR="00B63D6D" w:rsidRPr="007B6161" w:rsidRDefault="00B63D6D" w:rsidP="007B6161">
      <w:pPr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>«</w:t>
      </w:r>
      <w:proofErr w:type="spellStart"/>
      <w:r w:rsidRPr="007B6161">
        <w:rPr>
          <w:sz w:val="28"/>
          <w:szCs w:val="28"/>
        </w:rPr>
        <w:t>Гнёздовская</w:t>
      </w:r>
      <w:proofErr w:type="spellEnd"/>
      <w:r w:rsidRPr="007B6161">
        <w:rPr>
          <w:sz w:val="28"/>
          <w:szCs w:val="28"/>
        </w:rPr>
        <w:t xml:space="preserve"> надпись» – древнейшая известная кириллическая надпис</w:t>
      </w:r>
      <w:r w:rsidR="005934EB" w:rsidRPr="007B6161">
        <w:rPr>
          <w:sz w:val="28"/>
          <w:szCs w:val="28"/>
        </w:rPr>
        <w:t>ь н</w:t>
      </w:r>
      <w:r w:rsidR="005B231D" w:rsidRPr="007B6161">
        <w:rPr>
          <w:sz w:val="28"/>
          <w:szCs w:val="28"/>
        </w:rPr>
        <w:t>а территории Древнерусского государства</w:t>
      </w:r>
      <w:r w:rsidRPr="007B6161">
        <w:rPr>
          <w:sz w:val="28"/>
          <w:szCs w:val="28"/>
        </w:rPr>
        <w:t>.</w:t>
      </w:r>
      <w:r w:rsidR="003C4C9D" w:rsidRPr="007B6161">
        <w:rPr>
          <w:sz w:val="28"/>
          <w:szCs w:val="28"/>
        </w:rPr>
        <w:t xml:space="preserve"> В</w:t>
      </w:r>
      <w:r w:rsidR="00EB70F5" w:rsidRPr="007B6161">
        <w:rPr>
          <w:sz w:val="28"/>
          <w:szCs w:val="28"/>
        </w:rPr>
        <w:t>опрос чтения и значения надписи является дискуссионным. В статье предлагается и обосновывается логический подход к вопросу о значении надписи.</w:t>
      </w:r>
    </w:p>
    <w:p w:rsidR="00706603" w:rsidRPr="007B6161" w:rsidRDefault="00706603" w:rsidP="007B6161">
      <w:pPr>
        <w:ind w:firstLine="709"/>
        <w:jc w:val="both"/>
        <w:rPr>
          <w:sz w:val="28"/>
          <w:szCs w:val="28"/>
        </w:rPr>
      </w:pPr>
      <w:r w:rsidRPr="007B6161">
        <w:rPr>
          <w:b/>
          <w:sz w:val="28"/>
          <w:szCs w:val="28"/>
        </w:rPr>
        <w:t>Ключевые слова</w:t>
      </w:r>
      <w:r w:rsidRPr="007B6161">
        <w:rPr>
          <w:sz w:val="28"/>
          <w:szCs w:val="28"/>
        </w:rPr>
        <w:t xml:space="preserve">: </w:t>
      </w:r>
      <w:proofErr w:type="spellStart"/>
      <w:r w:rsidR="002410F6" w:rsidRPr="007B6161">
        <w:rPr>
          <w:sz w:val="28"/>
          <w:szCs w:val="28"/>
        </w:rPr>
        <w:t>Гнёздово</w:t>
      </w:r>
      <w:proofErr w:type="spellEnd"/>
      <w:r w:rsidR="002410F6" w:rsidRPr="007B6161">
        <w:rPr>
          <w:sz w:val="28"/>
          <w:szCs w:val="28"/>
        </w:rPr>
        <w:t xml:space="preserve">, </w:t>
      </w:r>
      <w:proofErr w:type="spellStart"/>
      <w:r w:rsidRPr="007B6161">
        <w:rPr>
          <w:sz w:val="28"/>
          <w:szCs w:val="28"/>
        </w:rPr>
        <w:t>Гнёздовский</w:t>
      </w:r>
      <w:proofErr w:type="spellEnd"/>
      <w:r w:rsidRPr="007B6161">
        <w:rPr>
          <w:sz w:val="28"/>
          <w:szCs w:val="28"/>
        </w:rPr>
        <w:t xml:space="preserve"> археологический комплекс, </w:t>
      </w:r>
      <w:proofErr w:type="spellStart"/>
      <w:r w:rsidR="00B63D6D" w:rsidRPr="007B6161">
        <w:rPr>
          <w:sz w:val="28"/>
          <w:szCs w:val="28"/>
        </w:rPr>
        <w:t>гнёздовская</w:t>
      </w:r>
      <w:proofErr w:type="spellEnd"/>
      <w:r w:rsidR="00B63D6D" w:rsidRPr="007B6161">
        <w:rPr>
          <w:sz w:val="28"/>
          <w:szCs w:val="28"/>
        </w:rPr>
        <w:t xml:space="preserve"> надпись, </w:t>
      </w:r>
      <w:r w:rsidR="002410F6" w:rsidRPr="007B6161">
        <w:rPr>
          <w:sz w:val="28"/>
          <w:szCs w:val="28"/>
        </w:rPr>
        <w:t>амфора с древнейшей русской надписью, кириллица, надпис</w:t>
      </w:r>
      <w:r w:rsidR="00962495" w:rsidRPr="007B6161">
        <w:rPr>
          <w:sz w:val="28"/>
          <w:szCs w:val="28"/>
        </w:rPr>
        <w:t>и</w:t>
      </w:r>
      <w:r w:rsidR="002410F6" w:rsidRPr="007B6161">
        <w:rPr>
          <w:sz w:val="28"/>
          <w:szCs w:val="28"/>
        </w:rPr>
        <w:t xml:space="preserve"> на керамике.</w:t>
      </w:r>
    </w:p>
    <w:p w:rsidR="002410F6" w:rsidRPr="007B6161" w:rsidRDefault="002410F6" w:rsidP="007B6161">
      <w:pPr>
        <w:ind w:firstLine="709"/>
        <w:jc w:val="both"/>
        <w:rPr>
          <w:sz w:val="28"/>
          <w:szCs w:val="28"/>
        </w:rPr>
      </w:pPr>
    </w:p>
    <w:p w:rsidR="00602CAD" w:rsidRPr="007B6161" w:rsidRDefault="004120DF" w:rsidP="007B6161">
      <w:pPr>
        <w:ind w:firstLine="709"/>
        <w:jc w:val="both"/>
        <w:rPr>
          <w:sz w:val="28"/>
          <w:szCs w:val="28"/>
          <w:lang w:val="en-US"/>
        </w:rPr>
      </w:pPr>
      <w:r w:rsidRPr="007B6161">
        <w:rPr>
          <w:sz w:val="28"/>
          <w:szCs w:val="28"/>
          <w:lang w:val="en-US"/>
        </w:rPr>
        <w:t xml:space="preserve">“The inscription from </w:t>
      </w:r>
      <w:proofErr w:type="spellStart"/>
      <w:r w:rsidRPr="007B6161">
        <w:rPr>
          <w:sz w:val="28"/>
          <w:szCs w:val="28"/>
          <w:lang w:val="en-US"/>
        </w:rPr>
        <w:t>Gnezdovo</w:t>
      </w:r>
      <w:proofErr w:type="spellEnd"/>
      <w:r w:rsidRPr="007B6161">
        <w:rPr>
          <w:sz w:val="28"/>
          <w:szCs w:val="28"/>
          <w:lang w:val="en-US"/>
        </w:rPr>
        <w:t xml:space="preserve">” </w:t>
      </w:r>
      <w:r w:rsidR="00602CAD" w:rsidRPr="007B6161">
        <w:rPr>
          <w:sz w:val="28"/>
          <w:szCs w:val="28"/>
          <w:lang w:val="en-US"/>
        </w:rPr>
        <w:t xml:space="preserve">the oldest known Cyrillic inscription on the territory of the </w:t>
      </w:r>
      <w:proofErr w:type="gramStart"/>
      <w:r w:rsidR="00602CAD" w:rsidRPr="007B6161">
        <w:rPr>
          <w:sz w:val="28"/>
          <w:szCs w:val="28"/>
          <w:lang w:val="en-US"/>
        </w:rPr>
        <w:t>old</w:t>
      </w:r>
      <w:proofErr w:type="gramEnd"/>
      <w:r w:rsidR="00602CAD" w:rsidRPr="007B6161">
        <w:rPr>
          <w:sz w:val="28"/>
          <w:szCs w:val="28"/>
          <w:lang w:val="en-US"/>
        </w:rPr>
        <w:t xml:space="preserve"> Russian state. The question of reading and meaning of the inscription is debatable. The article proposes and justifies a logical approach to the question of the meaning of the inscription.</w:t>
      </w:r>
    </w:p>
    <w:p w:rsidR="00706603" w:rsidRPr="007B6161" w:rsidRDefault="004120DF" w:rsidP="007B6161">
      <w:pPr>
        <w:ind w:firstLine="709"/>
        <w:jc w:val="both"/>
        <w:rPr>
          <w:sz w:val="28"/>
          <w:szCs w:val="28"/>
          <w:lang w:val="en-US"/>
        </w:rPr>
      </w:pPr>
      <w:r w:rsidRPr="007B6161">
        <w:rPr>
          <w:b/>
          <w:sz w:val="28"/>
          <w:szCs w:val="28"/>
          <w:lang w:val="en-US"/>
        </w:rPr>
        <w:t>Keywords</w:t>
      </w:r>
      <w:r w:rsidRPr="007B6161">
        <w:rPr>
          <w:sz w:val="28"/>
          <w:szCs w:val="28"/>
          <w:lang w:val="en-US"/>
        </w:rPr>
        <w:t xml:space="preserve">: </w:t>
      </w:r>
      <w:proofErr w:type="spellStart"/>
      <w:r w:rsidRPr="007B6161">
        <w:rPr>
          <w:sz w:val="28"/>
          <w:szCs w:val="28"/>
          <w:lang w:val="en-US"/>
        </w:rPr>
        <w:t>Gnezdovo</w:t>
      </w:r>
      <w:proofErr w:type="spellEnd"/>
      <w:r w:rsidRPr="007B6161">
        <w:rPr>
          <w:sz w:val="28"/>
          <w:szCs w:val="28"/>
          <w:lang w:val="en-US"/>
        </w:rPr>
        <w:t xml:space="preserve">, </w:t>
      </w:r>
      <w:proofErr w:type="spellStart"/>
      <w:r w:rsidRPr="007B6161">
        <w:rPr>
          <w:sz w:val="28"/>
          <w:szCs w:val="28"/>
          <w:lang w:val="en-US"/>
        </w:rPr>
        <w:t>Gnezdovo</w:t>
      </w:r>
      <w:proofErr w:type="spellEnd"/>
      <w:r w:rsidRPr="007B6161">
        <w:rPr>
          <w:sz w:val="28"/>
          <w:szCs w:val="28"/>
          <w:lang w:val="en-US"/>
        </w:rPr>
        <w:t xml:space="preserve"> archeological complex, </w:t>
      </w:r>
      <w:r w:rsidR="00B7089E" w:rsidRPr="007B6161">
        <w:rPr>
          <w:sz w:val="28"/>
          <w:szCs w:val="28"/>
          <w:lang w:val="en-US"/>
        </w:rPr>
        <w:t>t</w:t>
      </w:r>
      <w:r w:rsidRPr="007B6161">
        <w:rPr>
          <w:sz w:val="28"/>
          <w:szCs w:val="28"/>
          <w:lang w:val="en-US"/>
        </w:rPr>
        <w:t xml:space="preserve">he inscription from </w:t>
      </w:r>
      <w:proofErr w:type="spellStart"/>
      <w:r w:rsidRPr="007B6161">
        <w:rPr>
          <w:sz w:val="28"/>
          <w:szCs w:val="28"/>
          <w:lang w:val="en-US"/>
        </w:rPr>
        <w:t>Gnezdovo</w:t>
      </w:r>
      <w:proofErr w:type="spellEnd"/>
      <w:r w:rsidRPr="007B6161">
        <w:rPr>
          <w:sz w:val="28"/>
          <w:szCs w:val="28"/>
          <w:lang w:val="en-US"/>
        </w:rPr>
        <w:t>, amphora with the oldest Russian inscription, Cyrillic, inscriptions on ceramics.</w:t>
      </w:r>
    </w:p>
    <w:p w:rsidR="009F0F3C" w:rsidRDefault="009F0F3C" w:rsidP="009F0F3C">
      <w:pPr>
        <w:spacing w:line="312" w:lineRule="auto"/>
        <w:ind w:firstLine="709"/>
        <w:jc w:val="center"/>
        <w:rPr>
          <w:sz w:val="28"/>
          <w:szCs w:val="28"/>
        </w:rPr>
      </w:pPr>
    </w:p>
    <w:p w:rsidR="009F0F3C" w:rsidRDefault="007C107B" w:rsidP="009F0F3C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>О</w:t>
      </w:r>
      <w:r w:rsidR="005E3BBF" w:rsidRPr="007B6161">
        <w:rPr>
          <w:sz w:val="28"/>
          <w:szCs w:val="28"/>
        </w:rPr>
        <w:t xml:space="preserve">бщая картина </w:t>
      </w:r>
      <w:r w:rsidR="007E03F8" w:rsidRPr="007B6161">
        <w:rPr>
          <w:sz w:val="28"/>
          <w:szCs w:val="28"/>
        </w:rPr>
        <w:t>появление кириллицы</w:t>
      </w:r>
      <w:r w:rsidR="005E3BBF" w:rsidRPr="007B6161">
        <w:rPr>
          <w:sz w:val="28"/>
          <w:szCs w:val="28"/>
        </w:rPr>
        <w:t xml:space="preserve"> у славянских народов </w:t>
      </w:r>
      <w:r w:rsidR="00F3283B" w:rsidRPr="007B6161">
        <w:rPr>
          <w:sz w:val="28"/>
          <w:szCs w:val="28"/>
        </w:rPr>
        <w:t xml:space="preserve">в целом </w:t>
      </w:r>
      <w:r w:rsidR="002A5B7A" w:rsidRPr="007B6161">
        <w:rPr>
          <w:sz w:val="28"/>
          <w:szCs w:val="28"/>
        </w:rPr>
        <w:t xml:space="preserve">известна, </w:t>
      </w:r>
      <w:r w:rsidRPr="007B6161">
        <w:rPr>
          <w:sz w:val="28"/>
          <w:szCs w:val="28"/>
        </w:rPr>
        <w:t xml:space="preserve">но </w:t>
      </w:r>
      <w:r w:rsidR="002A5B7A" w:rsidRPr="007B6161">
        <w:rPr>
          <w:sz w:val="28"/>
          <w:szCs w:val="28"/>
        </w:rPr>
        <w:t xml:space="preserve">нельзя сказать, что </w:t>
      </w:r>
      <w:r w:rsidR="00833258" w:rsidRPr="007B6161">
        <w:rPr>
          <w:sz w:val="28"/>
          <w:szCs w:val="28"/>
        </w:rPr>
        <w:t xml:space="preserve">имеется полная ясность по </w:t>
      </w:r>
      <w:r w:rsidRPr="007B6161">
        <w:rPr>
          <w:sz w:val="28"/>
          <w:szCs w:val="28"/>
        </w:rPr>
        <w:t>данн</w:t>
      </w:r>
      <w:r w:rsidR="00833258" w:rsidRPr="007B6161">
        <w:rPr>
          <w:sz w:val="28"/>
          <w:szCs w:val="28"/>
        </w:rPr>
        <w:t>ому вопросу</w:t>
      </w:r>
      <w:r w:rsidR="005E3BBF" w:rsidRPr="007B6161">
        <w:rPr>
          <w:sz w:val="28"/>
          <w:szCs w:val="28"/>
        </w:rPr>
        <w:t>.</w:t>
      </w:r>
      <w:r w:rsidR="00833258" w:rsidRPr="007B6161">
        <w:rPr>
          <w:sz w:val="28"/>
          <w:szCs w:val="28"/>
        </w:rPr>
        <w:t xml:space="preserve"> </w:t>
      </w:r>
      <w:r w:rsidR="00E756AD" w:rsidRPr="007B6161">
        <w:rPr>
          <w:sz w:val="28"/>
          <w:szCs w:val="28"/>
        </w:rPr>
        <w:t>Н</w:t>
      </w:r>
      <w:r w:rsidR="000F2FB4" w:rsidRPr="007B6161">
        <w:rPr>
          <w:sz w:val="28"/>
          <w:szCs w:val="28"/>
        </w:rPr>
        <w:t>а территории Древней Руси п</w:t>
      </w:r>
      <w:r w:rsidR="00833258" w:rsidRPr="007B6161">
        <w:rPr>
          <w:sz w:val="28"/>
          <w:szCs w:val="28"/>
        </w:rPr>
        <w:t xml:space="preserve">о-настоящему массовой кириллическая письменность становится в </w:t>
      </w:r>
      <w:r w:rsidR="00833258" w:rsidRPr="007B6161">
        <w:rPr>
          <w:sz w:val="28"/>
          <w:szCs w:val="28"/>
          <w:lang w:val="en-US"/>
        </w:rPr>
        <w:t>XI</w:t>
      </w:r>
      <w:r w:rsidR="00833258" w:rsidRPr="007B6161">
        <w:rPr>
          <w:sz w:val="28"/>
          <w:szCs w:val="28"/>
        </w:rPr>
        <w:t xml:space="preserve"> в</w:t>
      </w:r>
      <w:r w:rsidR="001F114F" w:rsidRPr="007B6161">
        <w:rPr>
          <w:sz w:val="28"/>
          <w:szCs w:val="28"/>
        </w:rPr>
        <w:t>.</w:t>
      </w:r>
      <w:r w:rsidR="00833258" w:rsidRPr="007B6161">
        <w:rPr>
          <w:sz w:val="28"/>
          <w:szCs w:val="28"/>
        </w:rPr>
        <w:t xml:space="preserve">, однако первые кириллические памятники появляются </w:t>
      </w:r>
      <w:r w:rsidR="0048286F" w:rsidRPr="007B6161">
        <w:rPr>
          <w:sz w:val="28"/>
          <w:szCs w:val="28"/>
        </w:rPr>
        <w:t xml:space="preserve">уже </w:t>
      </w:r>
      <w:r w:rsidR="00833258" w:rsidRPr="007B6161">
        <w:rPr>
          <w:sz w:val="28"/>
          <w:szCs w:val="28"/>
        </w:rPr>
        <w:t>в Х в.</w:t>
      </w:r>
      <w:r w:rsidR="007B6161">
        <w:rPr>
          <w:sz w:val="28"/>
          <w:szCs w:val="28"/>
        </w:rPr>
        <w:br/>
      </w:r>
    </w:p>
    <w:p w:rsidR="007B6161" w:rsidRDefault="007B6161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9F0F3C" w:rsidRDefault="009F0F3C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9F0F3C" w:rsidRDefault="009F0F3C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9F0F3C" w:rsidRDefault="009F0F3C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9F0F3C" w:rsidRDefault="009F0F3C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9F0F3C" w:rsidRDefault="009F0F3C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9F0F3C" w:rsidRDefault="009F0F3C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9F0F3C" w:rsidRDefault="009F0F3C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EA2237" w:rsidRDefault="00833258" w:rsidP="007B6161">
      <w:pPr>
        <w:spacing w:line="312" w:lineRule="auto"/>
        <w:jc w:val="both"/>
        <w:rPr>
          <w:sz w:val="28"/>
          <w:szCs w:val="28"/>
        </w:rPr>
      </w:pPr>
      <w:r w:rsidRPr="007B6161">
        <w:rPr>
          <w:sz w:val="28"/>
          <w:szCs w:val="28"/>
        </w:rPr>
        <w:lastRenderedPageBreak/>
        <w:t>Одним из самых известных таких памятников</w:t>
      </w:r>
      <w:r w:rsidR="003D5DE2" w:rsidRPr="007B6161">
        <w:rPr>
          <w:sz w:val="28"/>
          <w:szCs w:val="28"/>
        </w:rPr>
        <w:t xml:space="preserve"> является амфора (корчага), найденная </w:t>
      </w:r>
      <w:r w:rsidR="007E03F8" w:rsidRPr="007B6161">
        <w:rPr>
          <w:sz w:val="28"/>
          <w:szCs w:val="28"/>
        </w:rPr>
        <w:t xml:space="preserve">археологами в 1949 г. </w:t>
      </w:r>
      <w:r w:rsidR="003D5DE2" w:rsidRPr="007B6161">
        <w:rPr>
          <w:sz w:val="28"/>
          <w:szCs w:val="28"/>
        </w:rPr>
        <w:t>в курган</w:t>
      </w:r>
      <w:r w:rsidR="00A15788" w:rsidRPr="007B6161">
        <w:rPr>
          <w:sz w:val="28"/>
          <w:szCs w:val="28"/>
        </w:rPr>
        <w:t>е № 13 Лесной курганной группы</w:t>
      </w:r>
      <w:r w:rsidR="003D5DE2" w:rsidRPr="007B6161">
        <w:rPr>
          <w:sz w:val="28"/>
          <w:szCs w:val="28"/>
        </w:rPr>
        <w:t xml:space="preserve"> </w:t>
      </w:r>
      <w:proofErr w:type="spellStart"/>
      <w:r w:rsidR="003D5DE2" w:rsidRPr="007B6161">
        <w:rPr>
          <w:sz w:val="28"/>
          <w:szCs w:val="28"/>
        </w:rPr>
        <w:t>Гнёздовского</w:t>
      </w:r>
      <w:proofErr w:type="spellEnd"/>
      <w:r w:rsidR="003D5DE2" w:rsidRPr="007B6161">
        <w:rPr>
          <w:sz w:val="28"/>
          <w:szCs w:val="28"/>
        </w:rPr>
        <w:t xml:space="preserve"> археологического комплекса</w:t>
      </w:r>
      <w:r w:rsidR="00E756AD" w:rsidRPr="007B6161">
        <w:rPr>
          <w:rStyle w:val="a9"/>
          <w:sz w:val="28"/>
          <w:szCs w:val="28"/>
        </w:rPr>
        <w:footnoteReference w:id="1"/>
      </w:r>
      <w:r w:rsidR="004E0574" w:rsidRPr="007B6161">
        <w:rPr>
          <w:sz w:val="28"/>
          <w:szCs w:val="28"/>
        </w:rPr>
        <w:t xml:space="preserve"> </w:t>
      </w:r>
      <w:r w:rsidR="00A6748E" w:rsidRPr="007B6161">
        <w:rPr>
          <w:sz w:val="28"/>
          <w:szCs w:val="28"/>
        </w:rPr>
        <w:t>(в</w:t>
      </w:r>
      <w:r w:rsidR="00B473E3" w:rsidRPr="007B6161">
        <w:rPr>
          <w:sz w:val="28"/>
          <w:szCs w:val="28"/>
        </w:rPr>
        <w:t xml:space="preserve"> настоящее время </w:t>
      </w:r>
      <w:r w:rsidR="00E756AD" w:rsidRPr="007B6161">
        <w:rPr>
          <w:sz w:val="28"/>
          <w:szCs w:val="28"/>
        </w:rPr>
        <w:t>хранится</w:t>
      </w:r>
      <w:r w:rsidR="00B473E3" w:rsidRPr="007B6161">
        <w:rPr>
          <w:sz w:val="28"/>
          <w:szCs w:val="28"/>
        </w:rPr>
        <w:t xml:space="preserve"> в Смоленском государственном музее-заповеднике</w:t>
      </w:r>
      <w:r w:rsidR="00A6748E" w:rsidRPr="007B6161">
        <w:rPr>
          <w:sz w:val="28"/>
          <w:szCs w:val="28"/>
        </w:rPr>
        <w:t>)</w:t>
      </w:r>
      <w:r w:rsidR="007E03F8" w:rsidRPr="007B6161">
        <w:rPr>
          <w:sz w:val="28"/>
          <w:szCs w:val="28"/>
        </w:rPr>
        <w:t>.</w:t>
      </w:r>
      <w:r w:rsidR="003D5DE2" w:rsidRPr="007B6161">
        <w:rPr>
          <w:sz w:val="28"/>
          <w:szCs w:val="28"/>
        </w:rPr>
        <w:t xml:space="preserve"> </w:t>
      </w:r>
      <w:r w:rsidR="007E03F8" w:rsidRPr="007B6161">
        <w:rPr>
          <w:sz w:val="28"/>
          <w:szCs w:val="28"/>
        </w:rPr>
        <w:t>Н</w:t>
      </w:r>
      <w:r w:rsidR="003D5DE2" w:rsidRPr="007B6161">
        <w:rPr>
          <w:sz w:val="28"/>
          <w:szCs w:val="28"/>
        </w:rPr>
        <w:t xml:space="preserve">а </w:t>
      </w:r>
      <w:r w:rsidR="00EA3E9F" w:rsidRPr="007B6161">
        <w:rPr>
          <w:sz w:val="28"/>
          <w:szCs w:val="28"/>
        </w:rPr>
        <w:t>амфоре</w:t>
      </w:r>
      <w:r w:rsidR="003D5DE2" w:rsidRPr="007B6161">
        <w:rPr>
          <w:sz w:val="28"/>
          <w:szCs w:val="28"/>
        </w:rPr>
        <w:t xml:space="preserve"> нацарапана надпись (рис.</w:t>
      </w:r>
      <w:r w:rsidR="00693720" w:rsidRPr="007B6161">
        <w:rPr>
          <w:sz w:val="28"/>
          <w:szCs w:val="28"/>
        </w:rPr>
        <w:t>1</w:t>
      </w:r>
      <w:r w:rsidR="003D5DE2" w:rsidRPr="007B6161">
        <w:rPr>
          <w:sz w:val="28"/>
          <w:szCs w:val="28"/>
        </w:rPr>
        <w:t>)</w:t>
      </w:r>
      <w:r w:rsidR="007E03F8" w:rsidRPr="007B6161">
        <w:rPr>
          <w:sz w:val="28"/>
          <w:szCs w:val="28"/>
        </w:rPr>
        <w:t>,</w:t>
      </w:r>
      <w:r w:rsidR="003D5DE2" w:rsidRPr="007B6161">
        <w:rPr>
          <w:sz w:val="28"/>
          <w:szCs w:val="28"/>
        </w:rPr>
        <w:t xml:space="preserve"> </w:t>
      </w:r>
      <w:r w:rsidR="007E03F8" w:rsidRPr="007B6161">
        <w:rPr>
          <w:sz w:val="28"/>
          <w:szCs w:val="28"/>
        </w:rPr>
        <w:t>которую</w:t>
      </w:r>
      <w:r w:rsidR="003D5DE2" w:rsidRPr="007B6161">
        <w:rPr>
          <w:sz w:val="28"/>
          <w:szCs w:val="28"/>
        </w:rPr>
        <w:t xml:space="preserve"> </w:t>
      </w:r>
      <w:r w:rsidR="001F114F" w:rsidRPr="007B6161">
        <w:rPr>
          <w:sz w:val="28"/>
          <w:szCs w:val="28"/>
        </w:rPr>
        <w:t xml:space="preserve">в различных публикациях </w:t>
      </w:r>
      <w:r w:rsidR="003D5DE2" w:rsidRPr="007B6161">
        <w:rPr>
          <w:sz w:val="28"/>
          <w:szCs w:val="28"/>
        </w:rPr>
        <w:t xml:space="preserve">обычно </w:t>
      </w:r>
      <w:proofErr w:type="gramStart"/>
      <w:r w:rsidR="003D5DE2" w:rsidRPr="007B6161">
        <w:rPr>
          <w:sz w:val="28"/>
          <w:szCs w:val="28"/>
        </w:rPr>
        <w:t>представляют</w:t>
      </w:r>
      <w:proofErr w:type="gramEnd"/>
      <w:r w:rsidR="003D5DE2" w:rsidRPr="007B6161">
        <w:rPr>
          <w:sz w:val="28"/>
          <w:szCs w:val="28"/>
        </w:rPr>
        <w:t xml:space="preserve"> как древнейшую русскую надпись на кириллице</w:t>
      </w:r>
      <w:r w:rsidR="001F114F" w:rsidRPr="007B6161">
        <w:rPr>
          <w:sz w:val="28"/>
          <w:szCs w:val="28"/>
        </w:rPr>
        <w:t xml:space="preserve"> </w:t>
      </w:r>
      <w:r w:rsidR="00F10F8E" w:rsidRPr="007B6161">
        <w:rPr>
          <w:sz w:val="28"/>
          <w:szCs w:val="28"/>
        </w:rPr>
        <w:t xml:space="preserve">(например </w:t>
      </w:r>
      <w:r w:rsidR="001F114F" w:rsidRPr="007B6161">
        <w:rPr>
          <w:sz w:val="28"/>
          <w:szCs w:val="28"/>
        </w:rPr>
        <w:t>[</w:t>
      </w:r>
      <w:r w:rsidR="00B7089E" w:rsidRPr="007B6161">
        <w:rPr>
          <w:sz w:val="28"/>
          <w:szCs w:val="28"/>
        </w:rPr>
        <w:t>1, с. 77; 2</w:t>
      </w:r>
      <w:r w:rsidR="008260C8" w:rsidRPr="007B6161">
        <w:rPr>
          <w:sz w:val="28"/>
          <w:szCs w:val="28"/>
        </w:rPr>
        <w:t>, с.</w:t>
      </w:r>
      <w:r w:rsidR="00B7089E" w:rsidRPr="007B6161">
        <w:rPr>
          <w:sz w:val="28"/>
          <w:szCs w:val="28"/>
        </w:rPr>
        <w:t xml:space="preserve"> </w:t>
      </w:r>
      <w:r w:rsidR="008260C8" w:rsidRPr="007B6161">
        <w:rPr>
          <w:sz w:val="28"/>
          <w:szCs w:val="28"/>
        </w:rPr>
        <w:t>271</w:t>
      </w:r>
      <w:r w:rsidR="00693720" w:rsidRPr="007B6161">
        <w:rPr>
          <w:sz w:val="28"/>
          <w:szCs w:val="28"/>
        </w:rPr>
        <w:t xml:space="preserve">; </w:t>
      </w:r>
      <w:r w:rsidR="00B7089E" w:rsidRPr="007B6161">
        <w:rPr>
          <w:sz w:val="28"/>
          <w:szCs w:val="28"/>
        </w:rPr>
        <w:t>5</w:t>
      </w:r>
      <w:r w:rsidR="001F114F" w:rsidRPr="007B6161">
        <w:rPr>
          <w:sz w:val="28"/>
          <w:szCs w:val="28"/>
        </w:rPr>
        <w:t>])</w:t>
      </w:r>
      <w:r w:rsidR="003D5DE2" w:rsidRPr="007B6161">
        <w:rPr>
          <w:sz w:val="28"/>
          <w:szCs w:val="28"/>
        </w:rPr>
        <w:t>. Вопрос чтени</w:t>
      </w:r>
      <w:r w:rsidR="0048286F" w:rsidRPr="007B6161">
        <w:rPr>
          <w:sz w:val="28"/>
          <w:szCs w:val="28"/>
        </w:rPr>
        <w:t>я</w:t>
      </w:r>
      <w:r w:rsidR="003D5DE2" w:rsidRPr="007B6161">
        <w:rPr>
          <w:sz w:val="28"/>
          <w:szCs w:val="28"/>
        </w:rPr>
        <w:t xml:space="preserve"> и значени</w:t>
      </w:r>
      <w:r w:rsidR="0048286F" w:rsidRPr="007B6161">
        <w:rPr>
          <w:sz w:val="28"/>
          <w:szCs w:val="28"/>
        </w:rPr>
        <w:t>я</w:t>
      </w:r>
      <w:r w:rsidR="003D5DE2" w:rsidRPr="007B6161">
        <w:rPr>
          <w:sz w:val="28"/>
          <w:szCs w:val="28"/>
        </w:rPr>
        <w:t xml:space="preserve"> этой надписи является дискуссионным</w:t>
      </w:r>
      <w:r w:rsidR="009673D9" w:rsidRPr="007B6161">
        <w:rPr>
          <w:sz w:val="28"/>
          <w:szCs w:val="28"/>
        </w:rPr>
        <w:t>,</w:t>
      </w:r>
      <w:r w:rsidR="003D5DE2" w:rsidRPr="007B6161">
        <w:rPr>
          <w:sz w:val="28"/>
          <w:szCs w:val="28"/>
        </w:rPr>
        <w:t xml:space="preserve"> в настоящее время есть несколько в</w:t>
      </w:r>
      <w:r w:rsidR="001F114F" w:rsidRPr="007B6161">
        <w:rPr>
          <w:sz w:val="28"/>
          <w:szCs w:val="28"/>
        </w:rPr>
        <w:t>ариантов</w:t>
      </w:r>
      <w:r w:rsidR="007E03F8" w:rsidRPr="007B6161">
        <w:rPr>
          <w:sz w:val="28"/>
          <w:szCs w:val="28"/>
        </w:rPr>
        <w:t>,</w:t>
      </w:r>
      <w:r w:rsidR="009673D9" w:rsidRPr="007B6161">
        <w:rPr>
          <w:sz w:val="28"/>
          <w:szCs w:val="28"/>
        </w:rPr>
        <w:t xml:space="preserve"> некоторые из </w:t>
      </w:r>
      <w:r w:rsidR="007E03F8" w:rsidRPr="007B6161">
        <w:rPr>
          <w:sz w:val="28"/>
          <w:szCs w:val="28"/>
        </w:rPr>
        <w:t>которы</w:t>
      </w:r>
      <w:r w:rsidR="009673D9" w:rsidRPr="007B6161">
        <w:rPr>
          <w:sz w:val="28"/>
          <w:szCs w:val="28"/>
        </w:rPr>
        <w:t xml:space="preserve">х будут приведены </w:t>
      </w:r>
      <w:r w:rsidR="007E03F8" w:rsidRPr="007B6161">
        <w:rPr>
          <w:sz w:val="28"/>
          <w:szCs w:val="28"/>
        </w:rPr>
        <w:t>дале</w:t>
      </w:r>
      <w:r w:rsidR="009673D9" w:rsidRPr="007B6161">
        <w:rPr>
          <w:sz w:val="28"/>
          <w:szCs w:val="28"/>
        </w:rPr>
        <w:t>е.</w:t>
      </w:r>
      <w:r w:rsidR="00A15788" w:rsidRPr="007B6161">
        <w:rPr>
          <w:sz w:val="28"/>
          <w:szCs w:val="28"/>
        </w:rPr>
        <w:t xml:space="preserve"> </w:t>
      </w:r>
      <w:r w:rsidR="00B11D2B" w:rsidRPr="007B6161">
        <w:rPr>
          <w:sz w:val="28"/>
          <w:szCs w:val="28"/>
        </w:rPr>
        <w:t>Захоронение, в котором найдена амфора, датируется, согласно наиболее общепринятой версии, первой четвертью Х века [</w:t>
      </w:r>
      <w:r w:rsidR="00B7089E" w:rsidRPr="007B6161">
        <w:rPr>
          <w:sz w:val="28"/>
          <w:szCs w:val="28"/>
        </w:rPr>
        <w:t>6</w:t>
      </w:r>
      <w:r w:rsidR="00421DD9" w:rsidRPr="007B6161">
        <w:rPr>
          <w:sz w:val="28"/>
          <w:szCs w:val="28"/>
        </w:rPr>
        <w:t>, с. 186</w:t>
      </w:r>
      <w:r w:rsidR="00B11D2B" w:rsidRPr="007B6161">
        <w:rPr>
          <w:sz w:val="28"/>
          <w:szCs w:val="28"/>
        </w:rPr>
        <w:t>]. Таким образом</w:t>
      </w:r>
      <w:r w:rsidR="00537577" w:rsidRPr="007B6161">
        <w:rPr>
          <w:sz w:val="28"/>
          <w:szCs w:val="28"/>
        </w:rPr>
        <w:t xml:space="preserve"> можно утверждать</w:t>
      </w:r>
      <w:r w:rsidR="00B11D2B" w:rsidRPr="007B6161">
        <w:rPr>
          <w:sz w:val="28"/>
          <w:szCs w:val="28"/>
        </w:rPr>
        <w:t xml:space="preserve">, </w:t>
      </w:r>
      <w:r w:rsidR="00537577" w:rsidRPr="007B6161">
        <w:rPr>
          <w:sz w:val="28"/>
          <w:szCs w:val="28"/>
        </w:rPr>
        <w:t xml:space="preserve">что </w:t>
      </w:r>
      <w:r w:rsidR="00B11D2B" w:rsidRPr="007B6161">
        <w:rPr>
          <w:sz w:val="28"/>
          <w:szCs w:val="28"/>
        </w:rPr>
        <w:t>надпись нанесена не позже этого времени (</w:t>
      </w:r>
      <w:r w:rsidR="00537577" w:rsidRPr="007B6161">
        <w:rPr>
          <w:sz w:val="28"/>
          <w:szCs w:val="28"/>
        </w:rPr>
        <w:t xml:space="preserve">определить </w:t>
      </w:r>
      <w:r w:rsidR="00602CAD" w:rsidRPr="007B6161">
        <w:rPr>
          <w:sz w:val="28"/>
          <w:szCs w:val="28"/>
        </w:rPr>
        <w:t xml:space="preserve">непосредственно </w:t>
      </w:r>
      <w:r w:rsidR="00537577" w:rsidRPr="007B6161">
        <w:rPr>
          <w:sz w:val="28"/>
          <w:szCs w:val="28"/>
        </w:rPr>
        <w:t xml:space="preserve">время нанесения надписи не представляется возможным, как и </w:t>
      </w:r>
      <w:r w:rsidR="00B11D2B" w:rsidRPr="007B6161">
        <w:rPr>
          <w:sz w:val="28"/>
          <w:szCs w:val="28"/>
        </w:rPr>
        <w:t xml:space="preserve">время </w:t>
      </w:r>
      <w:r w:rsidR="007C107B" w:rsidRPr="007B6161">
        <w:rPr>
          <w:sz w:val="28"/>
          <w:szCs w:val="28"/>
        </w:rPr>
        <w:t>изготовле</w:t>
      </w:r>
      <w:r w:rsidR="00B11D2B" w:rsidRPr="007B6161">
        <w:rPr>
          <w:sz w:val="28"/>
          <w:szCs w:val="28"/>
        </w:rPr>
        <w:t>ния амфоры</w:t>
      </w:r>
      <w:r w:rsidR="00537577" w:rsidRPr="007B6161">
        <w:rPr>
          <w:sz w:val="28"/>
          <w:szCs w:val="28"/>
        </w:rPr>
        <w:t xml:space="preserve">). Есть </w:t>
      </w:r>
      <w:r w:rsidR="00A6748E" w:rsidRPr="007B6161">
        <w:rPr>
          <w:sz w:val="28"/>
          <w:szCs w:val="28"/>
        </w:rPr>
        <w:t>более поздние</w:t>
      </w:r>
      <w:r w:rsidR="00537577" w:rsidRPr="007B6161">
        <w:rPr>
          <w:sz w:val="28"/>
          <w:szCs w:val="28"/>
        </w:rPr>
        <w:t xml:space="preserve"> </w:t>
      </w:r>
      <w:r w:rsidR="00A6748E" w:rsidRPr="007B6161">
        <w:rPr>
          <w:sz w:val="28"/>
          <w:szCs w:val="28"/>
        </w:rPr>
        <w:t xml:space="preserve">варианты </w:t>
      </w:r>
      <w:r w:rsidR="00537577" w:rsidRPr="007B6161">
        <w:rPr>
          <w:sz w:val="28"/>
          <w:szCs w:val="28"/>
        </w:rPr>
        <w:t xml:space="preserve">датировки захоронения, но в любом случае </w:t>
      </w:r>
      <w:proofErr w:type="spellStart"/>
      <w:r w:rsidR="00537577" w:rsidRPr="007B6161">
        <w:rPr>
          <w:sz w:val="28"/>
          <w:szCs w:val="28"/>
        </w:rPr>
        <w:t>гнёздовская</w:t>
      </w:r>
      <w:proofErr w:type="spellEnd"/>
      <w:r w:rsidR="00537577" w:rsidRPr="007B6161">
        <w:rPr>
          <w:sz w:val="28"/>
          <w:szCs w:val="28"/>
        </w:rPr>
        <w:t xml:space="preserve"> надпись старше следующих по хронологии новгородских памятников </w:t>
      </w:r>
      <w:r w:rsidR="0048286F" w:rsidRPr="007B6161">
        <w:rPr>
          <w:sz w:val="28"/>
          <w:szCs w:val="28"/>
        </w:rPr>
        <w:t xml:space="preserve">кириллической </w:t>
      </w:r>
      <w:r w:rsidR="00537577" w:rsidRPr="007B6161">
        <w:rPr>
          <w:sz w:val="28"/>
          <w:szCs w:val="28"/>
        </w:rPr>
        <w:t>письменности.</w:t>
      </w:r>
    </w:p>
    <w:p w:rsidR="009F0F3C" w:rsidRDefault="009F0F3C" w:rsidP="009F0F3C">
      <w:pPr>
        <w:spacing w:line="312" w:lineRule="auto"/>
        <w:jc w:val="center"/>
        <w:rPr>
          <w:sz w:val="28"/>
          <w:szCs w:val="28"/>
        </w:rPr>
      </w:pPr>
      <w:r w:rsidRPr="007B6161">
        <w:rPr>
          <w:noProof/>
          <w:sz w:val="28"/>
          <w:szCs w:val="28"/>
          <w:lang w:eastAsia="ru-RU"/>
        </w:rPr>
        <w:drawing>
          <wp:inline distT="0" distB="0" distL="0" distR="0">
            <wp:extent cx="3686175" cy="2437354"/>
            <wp:effectExtent l="0" t="0" r="0" b="1270"/>
            <wp:docPr id="1" name="Рисунок 1" descr="На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адпи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038" cy="24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04" w:rsidRPr="00D57E04" w:rsidRDefault="00D57E04" w:rsidP="00D57E04">
      <w:pPr>
        <w:spacing w:line="312" w:lineRule="auto"/>
        <w:jc w:val="center"/>
        <w:rPr>
          <w:i/>
          <w:sz w:val="24"/>
          <w:szCs w:val="24"/>
        </w:rPr>
      </w:pPr>
      <w:r w:rsidRPr="00D57E04">
        <w:rPr>
          <w:i/>
          <w:sz w:val="24"/>
          <w:szCs w:val="24"/>
        </w:rPr>
        <w:t xml:space="preserve">Рис.1. </w:t>
      </w:r>
      <w:proofErr w:type="spellStart"/>
      <w:r w:rsidRPr="00D57E04">
        <w:rPr>
          <w:i/>
          <w:sz w:val="24"/>
          <w:szCs w:val="24"/>
        </w:rPr>
        <w:t>Гнёздовская</w:t>
      </w:r>
      <w:proofErr w:type="spellEnd"/>
      <w:r w:rsidRPr="00D57E04">
        <w:rPr>
          <w:i/>
          <w:sz w:val="24"/>
          <w:szCs w:val="24"/>
        </w:rPr>
        <w:t xml:space="preserve"> надпись (источник: http://annales.info/rus/pism/medyn98.htm)</w:t>
      </w:r>
    </w:p>
    <w:p w:rsidR="00EA2237" w:rsidRDefault="00EA2237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>В данной статье хотелось бы затронуть вопросы, связанные с методологией исследования надписи. Но начать следует вот с какого вопроса: насколько корректно говорить об этой надписи, как о древнейшей</w:t>
      </w:r>
      <w:r w:rsidRPr="007B6161">
        <w:rPr>
          <w:i/>
          <w:sz w:val="28"/>
          <w:szCs w:val="28"/>
        </w:rPr>
        <w:t xml:space="preserve"> русской</w:t>
      </w:r>
      <w:r w:rsidRPr="007B6161">
        <w:rPr>
          <w:rStyle w:val="a9"/>
          <w:i/>
          <w:sz w:val="28"/>
          <w:szCs w:val="28"/>
        </w:rPr>
        <w:footnoteReference w:id="2"/>
      </w:r>
      <w:r w:rsidRPr="007B6161">
        <w:rPr>
          <w:sz w:val="28"/>
          <w:szCs w:val="28"/>
        </w:rPr>
        <w:t>?</w:t>
      </w:r>
    </w:p>
    <w:p w:rsidR="00EA2237" w:rsidRPr="007B6161" w:rsidRDefault="00EA2237" w:rsidP="00D57E04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7B6161">
        <w:rPr>
          <w:sz w:val="28"/>
          <w:szCs w:val="28"/>
        </w:rPr>
        <w:t>Общепринятой сегодня считается гипотеза о происхождении амфоры из района северного Причерноморья (и в любом случае крайне</w:t>
      </w:r>
      <w:r w:rsidR="009F0F3C">
        <w:rPr>
          <w:sz w:val="28"/>
          <w:szCs w:val="28"/>
        </w:rPr>
        <w:br/>
      </w:r>
      <w:r w:rsidRPr="007B6161">
        <w:rPr>
          <w:sz w:val="28"/>
          <w:szCs w:val="28"/>
        </w:rPr>
        <w:t xml:space="preserve">маловероятно то, что её создали в </w:t>
      </w:r>
      <w:proofErr w:type="spellStart"/>
      <w:r w:rsidRPr="007B6161">
        <w:rPr>
          <w:sz w:val="28"/>
          <w:szCs w:val="28"/>
        </w:rPr>
        <w:t>Гнёздове</w:t>
      </w:r>
      <w:proofErr w:type="spellEnd"/>
      <w:r w:rsidRPr="007B6161">
        <w:rPr>
          <w:sz w:val="28"/>
          <w:szCs w:val="28"/>
        </w:rPr>
        <w:t>).</w:t>
      </w:r>
      <w:r w:rsidR="009F0F3C">
        <w:rPr>
          <w:sz w:val="28"/>
          <w:szCs w:val="28"/>
        </w:rPr>
        <w:br/>
      </w:r>
      <w:r w:rsidRPr="007B6161">
        <w:rPr>
          <w:sz w:val="28"/>
          <w:szCs w:val="28"/>
        </w:rPr>
        <w:lastRenderedPageBreak/>
        <w:t xml:space="preserve">Поэтому, если рассуждать логически, надпись могла быть сделана не только в </w:t>
      </w:r>
      <w:proofErr w:type="spellStart"/>
      <w:r w:rsidRPr="007B6161">
        <w:rPr>
          <w:sz w:val="28"/>
          <w:szCs w:val="28"/>
        </w:rPr>
        <w:t>Гнёздове</w:t>
      </w:r>
      <w:proofErr w:type="spellEnd"/>
      <w:r w:rsidRPr="007B6161">
        <w:rPr>
          <w:sz w:val="28"/>
          <w:szCs w:val="28"/>
        </w:rPr>
        <w:t>, но и в любом другом месте, где пользовались кириллицей, например, в Болгарии. Кроме того, надпись может оказаться греческой (кириллица была создана на основе греческого алфавита). И хотя ни в греческом, ни в болгарском языке аналогов слова, нацарапанного на амфоре, пока найдено не было</w:t>
      </w:r>
      <w:r w:rsidRPr="007B6161">
        <w:rPr>
          <w:color w:val="000000" w:themeColor="text1"/>
          <w:sz w:val="28"/>
          <w:szCs w:val="28"/>
        </w:rPr>
        <w:t>, специалисты не отрицают возможности таких вариантов</w:t>
      </w:r>
      <w:r w:rsidRPr="007B6161">
        <w:rPr>
          <w:sz w:val="28"/>
          <w:szCs w:val="28"/>
        </w:rPr>
        <w:t xml:space="preserve"> [3]. </w:t>
      </w:r>
      <w:r w:rsidRPr="007B6161">
        <w:rPr>
          <w:color w:val="000000" w:themeColor="text1"/>
          <w:sz w:val="28"/>
          <w:szCs w:val="28"/>
        </w:rPr>
        <w:t xml:space="preserve">Именно поэтому говорить об этой надписи как о </w:t>
      </w:r>
      <w:r w:rsidRPr="007B6161">
        <w:rPr>
          <w:i/>
          <w:color w:val="000000" w:themeColor="text1"/>
          <w:sz w:val="28"/>
          <w:szCs w:val="28"/>
        </w:rPr>
        <w:t>древнейшей русской</w:t>
      </w:r>
      <w:r w:rsidRPr="007B6161">
        <w:rPr>
          <w:color w:val="000000" w:themeColor="text1"/>
          <w:sz w:val="28"/>
          <w:szCs w:val="28"/>
        </w:rPr>
        <w:t xml:space="preserve"> будет несколько некорректно. Более правильным будет говорить о </w:t>
      </w:r>
      <w:r w:rsidRPr="007B6161">
        <w:rPr>
          <w:i/>
          <w:color w:val="000000" w:themeColor="text1"/>
          <w:sz w:val="28"/>
          <w:szCs w:val="28"/>
        </w:rPr>
        <w:t>древнейшей кириллической надписи, найденной на территории Древнерусского государства</w:t>
      </w:r>
      <w:r w:rsidRPr="007B6161">
        <w:rPr>
          <w:color w:val="000000" w:themeColor="text1"/>
          <w:sz w:val="28"/>
          <w:szCs w:val="28"/>
        </w:rPr>
        <w:t>, а является ли данная надпись именно русской – этого мы пока что достоверно утверждать не можем.</w:t>
      </w:r>
    </w:p>
    <w:p w:rsidR="0069241F" w:rsidRPr="007B6161" w:rsidRDefault="00614AF9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color w:val="000000" w:themeColor="text1"/>
          <w:sz w:val="28"/>
          <w:szCs w:val="28"/>
        </w:rPr>
        <w:t xml:space="preserve">Однако </w:t>
      </w:r>
      <w:r w:rsidR="00602CAD" w:rsidRPr="007B6161">
        <w:rPr>
          <w:color w:val="000000" w:themeColor="text1"/>
          <w:sz w:val="28"/>
          <w:szCs w:val="28"/>
        </w:rPr>
        <w:t xml:space="preserve">не исключена </w:t>
      </w:r>
      <w:r w:rsidRPr="007B6161">
        <w:rPr>
          <w:color w:val="000000" w:themeColor="text1"/>
          <w:sz w:val="28"/>
          <w:szCs w:val="28"/>
        </w:rPr>
        <w:t xml:space="preserve">вероятность того, что данная надпись </w:t>
      </w:r>
      <w:r w:rsidR="00C40074" w:rsidRPr="007B6161">
        <w:rPr>
          <w:color w:val="000000" w:themeColor="text1"/>
          <w:sz w:val="28"/>
          <w:szCs w:val="28"/>
        </w:rPr>
        <w:t xml:space="preserve">могла </w:t>
      </w:r>
      <w:r w:rsidRPr="007B6161">
        <w:rPr>
          <w:color w:val="000000" w:themeColor="text1"/>
          <w:sz w:val="28"/>
          <w:szCs w:val="28"/>
        </w:rPr>
        <w:t>бы</w:t>
      </w:r>
      <w:r w:rsidR="00C40074" w:rsidRPr="007B6161">
        <w:rPr>
          <w:color w:val="000000" w:themeColor="text1"/>
          <w:sz w:val="28"/>
          <w:szCs w:val="28"/>
        </w:rPr>
        <w:t>ть</w:t>
      </w:r>
      <w:r w:rsidRPr="007B6161">
        <w:rPr>
          <w:color w:val="000000" w:themeColor="text1"/>
          <w:sz w:val="28"/>
          <w:szCs w:val="28"/>
        </w:rPr>
        <w:t xml:space="preserve"> сделана именно в средневековом </w:t>
      </w:r>
      <w:proofErr w:type="spellStart"/>
      <w:r w:rsidRPr="007B6161">
        <w:rPr>
          <w:color w:val="000000" w:themeColor="text1"/>
          <w:sz w:val="28"/>
          <w:szCs w:val="28"/>
        </w:rPr>
        <w:t>Гнёздове</w:t>
      </w:r>
      <w:proofErr w:type="spellEnd"/>
      <w:r w:rsidR="00CE157A" w:rsidRPr="007B6161">
        <w:rPr>
          <w:rStyle w:val="a9"/>
          <w:color w:val="000000" w:themeColor="text1"/>
          <w:sz w:val="28"/>
          <w:szCs w:val="28"/>
        </w:rPr>
        <w:footnoteReference w:id="3"/>
      </w:r>
      <w:r w:rsidRPr="007B6161">
        <w:rPr>
          <w:color w:val="000000" w:themeColor="text1"/>
          <w:sz w:val="28"/>
          <w:szCs w:val="28"/>
        </w:rPr>
        <w:t xml:space="preserve">. </w:t>
      </w:r>
      <w:r w:rsidR="00EC51AE" w:rsidRPr="007B6161">
        <w:rPr>
          <w:color w:val="000000" w:themeColor="text1"/>
          <w:sz w:val="28"/>
          <w:szCs w:val="28"/>
        </w:rPr>
        <w:t xml:space="preserve">На пресс-конференции по итогам археологического сезона 2018 г. в </w:t>
      </w:r>
      <w:proofErr w:type="spellStart"/>
      <w:r w:rsidR="00EC51AE" w:rsidRPr="007B6161">
        <w:rPr>
          <w:color w:val="000000" w:themeColor="text1"/>
          <w:sz w:val="28"/>
          <w:szCs w:val="28"/>
        </w:rPr>
        <w:t>Гнёздове</w:t>
      </w:r>
      <w:proofErr w:type="spellEnd"/>
      <w:r w:rsidR="00EC51AE" w:rsidRPr="007B6161">
        <w:rPr>
          <w:color w:val="000000" w:themeColor="text1"/>
          <w:sz w:val="28"/>
          <w:szCs w:val="28"/>
        </w:rPr>
        <w:t xml:space="preserve"> был продемонстрирован </w:t>
      </w:r>
      <w:proofErr w:type="spellStart"/>
      <w:r w:rsidR="00EC51AE" w:rsidRPr="007B6161">
        <w:rPr>
          <w:color w:val="000000" w:themeColor="text1"/>
          <w:sz w:val="28"/>
          <w:szCs w:val="28"/>
        </w:rPr>
        <w:t>стилос</w:t>
      </w:r>
      <w:proofErr w:type="spellEnd"/>
      <w:r w:rsidR="00EC51AE" w:rsidRPr="007B6161">
        <w:rPr>
          <w:color w:val="000000" w:themeColor="text1"/>
          <w:sz w:val="28"/>
          <w:szCs w:val="28"/>
        </w:rPr>
        <w:t xml:space="preserve"> (средневековый инструмент для письма), найденный в слоях Х в</w:t>
      </w:r>
      <w:r w:rsidR="00C40074" w:rsidRPr="007B6161">
        <w:rPr>
          <w:color w:val="000000" w:themeColor="text1"/>
          <w:sz w:val="28"/>
          <w:szCs w:val="28"/>
        </w:rPr>
        <w:t>ека.</w:t>
      </w:r>
      <w:r w:rsidR="00EC51AE" w:rsidRPr="007B6161">
        <w:rPr>
          <w:color w:val="000000" w:themeColor="text1"/>
          <w:sz w:val="28"/>
          <w:szCs w:val="28"/>
        </w:rPr>
        <w:t xml:space="preserve"> </w:t>
      </w:r>
      <w:proofErr w:type="spellStart"/>
      <w:r w:rsidR="00724F81" w:rsidRPr="007B6161">
        <w:rPr>
          <w:color w:val="000000" w:themeColor="text1"/>
          <w:sz w:val="28"/>
          <w:szCs w:val="28"/>
        </w:rPr>
        <w:t>С</w:t>
      </w:r>
      <w:r w:rsidR="00CE157A" w:rsidRPr="007B6161">
        <w:rPr>
          <w:color w:val="000000" w:themeColor="text1"/>
          <w:sz w:val="28"/>
          <w:szCs w:val="28"/>
        </w:rPr>
        <w:t>тилосы</w:t>
      </w:r>
      <w:proofErr w:type="spellEnd"/>
      <w:r w:rsidR="00CE157A" w:rsidRPr="007B6161">
        <w:rPr>
          <w:color w:val="000000" w:themeColor="text1"/>
          <w:sz w:val="28"/>
          <w:szCs w:val="28"/>
        </w:rPr>
        <w:t xml:space="preserve"> на территории </w:t>
      </w:r>
      <w:proofErr w:type="spellStart"/>
      <w:r w:rsidR="00A6748E" w:rsidRPr="007B6161">
        <w:rPr>
          <w:color w:val="000000" w:themeColor="text1"/>
          <w:sz w:val="28"/>
          <w:szCs w:val="28"/>
        </w:rPr>
        <w:t>Гнёздовского</w:t>
      </w:r>
      <w:proofErr w:type="spellEnd"/>
      <w:r w:rsidR="00A6748E" w:rsidRPr="007B6161">
        <w:rPr>
          <w:color w:val="000000" w:themeColor="text1"/>
          <w:sz w:val="28"/>
          <w:szCs w:val="28"/>
        </w:rPr>
        <w:t xml:space="preserve"> </w:t>
      </w:r>
      <w:r w:rsidR="00CE157A" w:rsidRPr="007B6161">
        <w:rPr>
          <w:color w:val="000000" w:themeColor="text1"/>
          <w:sz w:val="28"/>
          <w:szCs w:val="28"/>
        </w:rPr>
        <w:t xml:space="preserve">комплекса находили и раньше, однако датировали их более поздним временем. Данный же </w:t>
      </w:r>
      <w:proofErr w:type="spellStart"/>
      <w:r w:rsidR="00CE157A" w:rsidRPr="007B6161">
        <w:rPr>
          <w:color w:val="000000" w:themeColor="text1"/>
          <w:sz w:val="28"/>
          <w:szCs w:val="28"/>
        </w:rPr>
        <w:t>стилос</w:t>
      </w:r>
      <w:proofErr w:type="spellEnd"/>
      <w:r w:rsidR="00CE157A" w:rsidRPr="007B6161">
        <w:rPr>
          <w:color w:val="000000" w:themeColor="text1"/>
          <w:sz w:val="28"/>
          <w:szCs w:val="28"/>
        </w:rPr>
        <w:t xml:space="preserve">, со слов археолога В.В. </w:t>
      </w:r>
      <w:proofErr w:type="spellStart"/>
      <w:r w:rsidR="00CE157A" w:rsidRPr="007B6161">
        <w:rPr>
          <w:color w:val="000000" w:themeColor="text1"/>
          <w:sz w:val="28"/>
          <w:szCs w:val="28"/>
        </w:rPr>
        <w:t>Мурашевой</w:t>
      </w:r>
      <w:proofErr w:type="spellEnd"/>
      <w:r w:rsidR="00CE157A" w:rsidRPr="007B6161">
        <w:rPr>
          <w:color w:val="000000" w:themeColor="text1"/>
          <w:sz w:val="28"/>
          <w:szCs w:val="28"/>
        </w:rPr>
        <w:t xml:space="preserve">, можно абсолютно точно датировать Х веком. Таким образом появилось </w:t>
      </w:r>
      <w:r w:rsidR="000C1CE4" w:rsidRPr="007B6161">
        <w:rPr>
          <w:color w:val="000000" w:themeColor="text1"/>
          <w:sz w:val="28"/>
          <w:szCs w:val="28"/>
        </w:rPr>
        <w:t xml:space="preserve">хоть и косвенное, но </w:t>
      </w:r>
      <w:r w:rsidR="00CE157A" w:rsidRPr="007B6161">
        <w:rPr>
          <w:color w:val="000000" w:themeColor="text1"/>
          <w:sz w:val="28"/>
          <w:szCs w:val="28"/>
        </w:rPr>
        <w:t xml:space="preserve">подтверждение того, что </w:t>
      </w:r>
      <w:r w:rsidR="00724F81" w:rsidRPr="007B6161">
        <w:rPr>
          <w:color w:val="000000" w:themeColor="text1"/>
          <w:sz w:val="28"/>
          <w:szCs w:val="28"/>
        </w:rPr>
        <w:t xml:space="preserve">в </w:t>
      </w:r>
      <w:r w:rsidR="008D0E3B" w:rsidRPr="007B6161">
        <w:rPr>
          <w:color w:val="000000" w:themeColor="text1"/>
          <w:sz w:val="28"/>
          <w:szCs w:val="28"/>
        </w:rPr>
        <w:t>средневеково</w:t>
      </w:r>
      <w:r w:rsidR="00724F81" w:rsidRPr="007B6161">
        <w:rPr>
          <w:color w:val="000000" w:themeColor="text1"/>
          <w:sz w:val="28"/>
          <w:szCs w:val="28"/>
        </w:rPr>
        <w:t>м</w:t>
      </w:r>
      <w:r w:rsidR="008D0E3B" w:rsidRPr="007B6161">
        <w:rPr>
          <w:color w:val="000000" w:themeColor="text1"/>
          <w:sz w:val="28"/>
          <w:szCs w:val="28"/>
        </w:rPr>
        <w:t xml:space="preserve"> </w:t>
      </w:r>
      <w:proofErr w:type="spellStart"/>
      <w:r w:rsidR="008D0E3B" w:rsidRPr="007B6161">
        <w:rPr>
          <w:color w:val="000000" w:themeColor="text1"/>
          <w:sz w:val="28"/>
          <w:szCs w:val="28"/>
        </w:rPr>
        <w:t>Гнёздов</w:t>
      </w:r>
      <w:r w:rsidR="00724F81" w:rsidRPr="007B6161">
        <w:rPr>
          <w:color w:val="000000" w:themeColor="text1"/>
          <w:sz w:val="28"/>
          <w:szCs w:val="28"/>
        </w:rPr>
        <w:t>е</w:t>
      </w:r>
      <w:proofErr w:type="spellEnd"/>
      <w:r w:rsidR="008D0E3B" w:rsidRPr="007B6161">
        <w:rPr>
          <w:color w:val="000000" w:themeColor="text1"/>
          <w:sz w:val="28"/>
          <w:szCs w:val="28"/>
        </w:rPr>
        <w:t xml:space="preserve"> были грамотные люди</w:t>
      </w:r>
      <w:r w:rsidR="000C1CE4" w:rsidRPr="007B6161">
        <w:rPr>
          <w:color w:val="000000" w:themeColor="text1"/>
          <w:sz w:val="28"/>
          <w:szCs w:val="28"/>
        </w:rPr>
        <w:t xml:space="preserve">, поэтому версия о местном происхождении надписи на амфоре </w:t>
      </w:r>
      <w:r w:rsidR="00724F81" w:rsidRPr="007B6161">
        <w:rPr>
          <w:color w:val="000000" w:themeColor="text1"/>
          <w:sz w:val="28"/>
          <w:szCs w:val="28"/>
        </w:rPr>
        <w:t xml:space="preserve">вовсе </w:t>
      </w:r>
      <w:r w:rsidR="000C1CE4" w:rsidRPr="007B6161">
        <w:rPr>
          <w:color w:val="000000" w:themeColor="text1"/>
          <w:sz w:val="28"/>
          <w:szCs w:val="28"/>
        </w:rPr>
        <w:t xml:space="preserve">не </w:t>
      </w:r>
      <w:r w:rsidR="00B11D2B" w:rsidRPr="007B6161">
        <w:rPr>
          <w:color w:val="000000" w:themeColor="text1"/>
          <w:sz w:val="28"/>
          <w:szCs w:val="28"/>
        </w:rPr>
        <w:t xml:space="preserve">должна </w:t>
      </w:r>
      <w:r w:rsidR="000C1CE4" w:rsidRPr="007B6161">
        <w:rPr>
          <w:color w:val="000000" w:themeColor="text1"/>
          <w:sz w:val="28"/>
          <w:szCs w:val="28"/>
        </w:rPr>
        <w:t>рассматриват</w:t>
      </w:r>
      <w:r w:rsidR="00B11D2B" w:rsidRPr="007B6161">
        <w:rPr>
          <w:color w:val="000000" w:themeColor="text1"/>
          <w:sz w:val="28"/>
          <w:szCs w:val="28"/>
        </w:rPr>
        <w:t>ь</w:t>
      </w:r>
      <w:r w:rsidR="000C1CE4" w:rsidRPr="007B6161">
        <w:rPr>
          <w:color w:val="000000" w:themeColor="text1"/>
          <w:sz w:val="28"/>
          <w:szCs w:val="28"/>
        </w:rPr>
        <w:t>ся в виде исключения.</w:t>
      </w:r>
      <w:r w:rsidR="00B62A3D" w:rsidRPr="007B6161">
        <w:rPr>
          <w:sz w:val="28"/>
          <w:szCs w:val="28"/>
        </w:rPr>
        <w:t xml:space="preserve"> Конечно, надпись на амфоре и </w:t>
      </w:r>
      <w:proofErr w:type="spellStart"/>
      <w:r w:rsidR="00B62A3D" w:rsidRPr="007B6161">
        <w:rPr>
          <w:sz w:val="28"/>
          <w:szCs w:val="28"/>
        </w:rPr>
        <w:t>стилос</w:t>
      </w:r>
      <w:proofErr w:type="spellEnd"/>
      <w:r w:rsidR="00B62A3D" w:rsidRPr="007B6161">
        <w:rPr>
          <w:sz w:val="28"/>
          <w:szCs w:val="28"/>
        </w:rPr>
        <w:t xml:space="preserve"> – это очень малое количество подтверждений грамотности местного населения в Х веке, однако в </w:t>
      </w:r>
      <w:proofErr w:type="spellStart"/>
      <w:r w:rsidR="00B62A3D" w:rsidRPr="007B6161">
        <w:rPr>
          <w:sz w:val="28"/>
          <w:szCs w:val="28"/>
        </w:rPr>
        <w:t>Гнёздове</w:t>
      </w:r>
      <w:proofErr w:type="spellEnd"/>
      <w:r w:rsidR="00B62A3D" w:rsidRPr="007B6161">
        <w:rPr>
          <w:sz w:val="28"/>
          <w:szCs w:val="28"/>
        </w:rPr>
        <w:t xml:space="preserve"> из-за песчаных почв очень плохо сохраняются органические материалы</w:t>
      </w:r>
      <w:r w:rsidR="00955CD7" w:rsidRPr="007B6161">
        <w:rPr>
          <w:sz w:val="28"/>
          <w:szCs w:val="28"/>
        </w:rPr>
        <w:t>,</w:t>
      </w:r>
      <w:r w:rsidR="00B62A3D" w:rsidRPr="007B6161">
        <w:rPr>
          <w:sz w:val="28"/>
          <w:szCs w:val="28"/>
        </w:rPr>
        <w:t xml:space="preserve"> </w:t>
      </w:r>
      <w:r w:rsidR="00955CD7" w:rsidRPr="007B6161">
        <w:rPr>
          <w:sz w:val="28"/>
          <w:szCs w:val="28"/>
        </w:rPr>
        <w:t>п</w:t>
      </w:r>
      <w:r w:rsidR="00B62A3D" w:rsidRPr="007B6161">
        <w:rPr>
          <w:sz w:val="28"/>
          <w:szCs w:val="28"/>
        </w:rPr>
        <w:t xml:space="preserve">оэтому, например, берестяные грамоты </w:t>
      </w:r>
      <w:r w:rsidR="00955CD7" w:rsidRPr="007B6161">
        <w:rPr>
          <w:sz w:val="28"/>
          <w:szCs w:val="28"/>
        </w:rPr>
        <w:t xml:space="preserve">(если они были) </w:t>
      </w:r>
      <w:r w:rsidR="00B62A3D" w:rsidRPr="007B6161">
        <w:rPr>
          <w:sz w:val="28"/>
          <w:szCs w:val="28"/>
        </w:rPr>
        <w:t xml:space="preserve">практически не имели шансов </w:t>
      </w:r>
      <w:r w:rsidR="00A6748E" w:rsidRPr="007B6161">
        <w:rPr>
          <w:sz w:val="28"/>
          <w:szCs w:val="28"/>
        </w:rPr>
        <w:t xml:space="preserve">здесь </w:t>
      </w:r>
      <w:r w:rsidR="00B62A3D" w:rsidRPr="007B6161">
        <w:rPr>
          <w:sz w:val="28"/>
          <w:szCs w:val="28"/>
        </w:rPr>
        <w:t>сохраниться.</w:t>
      </w:r>
    </w:p>
    <w:p w:rsidR="00D57E04" w:rsidRDefault="002B3FC7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 xml:space="preserve">Конечно, </w:t>
      </w:r>
      <w:r w:rsidR="00B1088B" w:rsidRPr="007B6161">
        <w:rPr>
          <w:sz w:val="28"/>
          <w:szCs w:val="28"/>
        </w:rPr>
        <w:t xml:space="preserve">такая </w:t>
      </w:r>
      <w:r w:rsidRPr="007B6161">
        <w:rPr>
          <w:sz w:val="28"/>
          <w:szCs w:val="28"/>
        </w:rPr>
        <w:t xml:space="preserve">аргументация в пользу того, что в </w:t>
      </w:r>
      <w:proofErr w:type="spellStart"/>
      <w:r w:rsidRPr="007B6161">
        <w:rPr>
          <w:sz w:val="28"/>
          <w:szCs w:val="28"/>
        </w:rPr>
        <w:t>Гнёздове</w:t>
      </w:r>
      <w:proofErr w:type="spellEnd"/>
      <w:r w:rsidRPr="007B6161">
        <w:rPr>
          <w:sz w:val="28"/>
          <w:szCs w:val="28"/>
        </w:rPr>
        <w:t xml:space="preserve"> Х века пользовались кириллицей, на самом деле </w:t>
      </w:r>
      <w:r w:rsidR="00955CD7" w:rsidRPr="007B6161">
        <w:rPr>
          <w:sz w:val="28"/>
          <w:szCs w:val="28"/>
        </w:rPr>
        <w:t xml:space="preserve">очень </w:t>
      </w:r>
      <w:r w:rsidRPr="007B6161">
        <w:rPr>
          <w:sz w:val="28"/>
          <w:szCs w:val="28"/>
        </w:rPr>
        <w:t>слаба</w:t>
      </w:r>
      <w:r w:rsidR="00724F81" w:rsidRPr="007B6161">
        <w:rPr>
          <w:sz w:val="28"/>
          <w:szCs w:val="28"/>
        </w:rPr>
        <w:t>я</w:t>
      </w:r>
      <w:r w:rsidRPr="007B6161">
        <w:rPr>
          <w:sz w:val="28"/>
          <w:szCs w:val="28"/>
        </w:rPr>
        <w:t xml:space="preserve">. </w:t>
      </w:r>
      <w:r w:rsidR="00B1088B" w:rsidRPr="007B6161">
        <w:rPr>
          <w:sz w:val="28"/>
          <w:szCs w:val="28"/>
        </w:rPr>
        <w:t>Что мы имеем фактически? Ес</w:t>
      </w:r>
      <w:r w:rsidRPr="007B6161">
        <w:rPr>
          <w:sz w:val="28"/>
          <w:szCs w:val="28"/>
        </w:rPr>
        <w:t xml:space="preserve">ть </w:t>
      </w:r>
      <w:r w:rsidR="00724F81" w:rsidRPr="007B6161">
        <w:rPr>
          <w:sz w:val="28"/>
          <w:szCs w:val="28"/>
        </w:rPr>
        <w:t xml:space="preserve">всего </w:t>
      </w:r>
      <w:r w:rsidRPr="007B6161">
        <w:rPr>
          <w:sz w:val="28"/>
          <w:szCs w:val="28"/>
        </w:rPr>
        <w:t xml:space="preserve">одна надпись, может быть местная, а может быть и нет. Есть </w:t>
      </w:r>
      <w:proofErr w:type="spellStart"/>
      <w:r w:rsidRPr="007B6161">
        <w:rPr>
          <w:sz w:val="28"/>
          <w:szCs w:val="28"/>
        </w:rPr>
        <w:t>стилос</w:t>
      </w:r>
      <w:proofErr w:type="spellEnd"/>
      <w:r w:rsidRPr="007B6161">
        <w:rPr>
          <w:sz w:val="28"/>
          <w:szCs w:val="28"/>
        </w:rPr>
        <w:t xml:space="preserve">, который хоть и говорит о </w:t>
      </w:r>
      <w:r w:rsidR="00724F81" w:rsidRPr="007B6161">
        <w:rPr>
          <w:sz w:val="28"/>
          <w:szCs w:val="28"/>
        </w:rPr>
        <w:t xml:space="preserve">вероятной </w:t>
      </w:r>
      <w:r w:rsidRPr="007B6161">
        <w:rPr>
          <w:sz w:val="28"/>
          <w:szCs w:val="28"/>
        </w:rPr>
        <w:t xml:space="preserve">грамотности </w:t>
      </w:r>
      <w:r w:rsidR="00855BE9" w:rsidRPr="007B6161">
        <w:rPr>
          <w:sz w:val="28"/>
          <w:szCs w:val="28"/>
        </w:rPr>
        <w:t xml:space="preserve">части </w:t>
      </w:r>
      <w:r w:rsidRPr="007B6161">
        <w:rPr>
          <w:sz w:val="28"/>
          <w:szCs w:val="28"/>
        </w:rPr>
        <w:t xml:space="preserve">поселенцев, </w:t>
      </w:r>
      <w:r w:rsidR="00724F81" w:rsidRPr="007B6161">
        <w:rPr>
          <w:sz w:val="28"/>
          <w:szCs w:val="28"/>
        </w:rPr>
        <w:t>н</w:t>
      </w:r>
      <w:r w:rsidR="00855BE9" w:rsidRPr="007B6161">
        <w:rPr>
          <w:sz w:val="28"/>
          <w:szCs w:val="28"/>
        </w:rPr>
        <w:t xml:space="preserve">о не </w:t>
      </w:r>
      <w:proofErr w:type="spellStart"/>
      <w:r w:rsidR="00855BE9" w:rsidRPr="007B6161">
        <w:rPr>
          <w:sz w:val="28"/>
          <w:szCs w:val="28"/>
        </w:rPr>
        <w:t>доказы</w:t>
      </w:r>
      <w:proofErr w:type="spellEnd"/>
      <w:r w:rsidR="00D57E04">
        <w:rPr>
          <w:sz w:val="28"/>
          <w:szCs w:val="28"/>
        </w:rPr>
        <w:t>-</w:t>
      </w:r>
      <w:r w:rsidR="00D57E04">
        <w:rPr>
          <w:sz w:val="28"/>
          <w:szCs w:val="28"/>
        </w:rPr>
        <w:br/>
      </w:r>
    </w:p>
    <w:p w:rsidR="00D57E04" w:rsidRDefault="00D57E04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D57E04" w:rsidRDefault="00D57E04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D57E04" w:rsidRDefault="00D57E04" w:rsidP="00D57E04">
      <w:pPr>
        <w:spacing w:line="312" w:lineRule="auto"/>
        <w:jc w:val="both"/>
        <w:rPr>
          <w:sz w:val="28"/>
          <w:szCs w:val="28"/>
        </w:rPr>
      </w:pPr>
    </w:p>
    <w:p w:rsidR="00B1088B" w:rsidRPr="00D57E04" w:rsidRDefault="00855BE9" w:rsidP="00D57E04">
      <w:pPr>
        <w:spacing w:line="312" w:lineRule="auto"/>
        <w:jc w:val="both"/>
        <w:rPr>
          <w:sz w:val="27"/>
          <w:szCs w:val="27"/>
        </w:rPr>
      </w:pPr>
      <w:proofErr w:type="spellStart"/>
      <w:r w:rsidRPr="00D57E04">
        <w:rPr>
          <w:sz w:val="27"/>
          <w:szCs w:val="27"/>
        </w:rPr>
        <w:lastRenderedPageBreak/>
        <w:t>вает</w:t>
      </w:r>
      <w:proofErr w:type="spellEnd"/>
      <w:r w:rsidRPr="00D57E04">
        <w:rPr>
          <w:sz w:val="27"/>
          <w:szCs w:val="27"/>
        </w:rPr>
        <w:t xml:space="preserve">, что пользовались </w:t>
      </w:r>
      <w:r w:rsidR="00724F81" w:rsidRPr="00D57E04">
        <w:rPr>
          <w:sz w:val="27"/>
          <w:szCs w:val="27"/>
        </w:rPr>
        <w:t xml:space="preserve">они </w:t>
      </w:r>
      <w:r w:rsidRPr="00D57E04">
        <w:rPr>
          <w:sz w:val="27"/>
          <w:szCs w:val="27"/>
        </w:rPr>
        <w:t>именно кириллицей</w:t>
      </w:r>
      <w:r w:rsidR="002B3FC7" w:rsidRPr="00D57E04">
        <w:rPr>
          <w:sz w:val="27"/>
          <w:szCs w:val="27"/>
        </w:rPr>
        <w:t xml:space="preserve">. </w:t>
      </w:r>
      <w:r w:rsidR="00963623" w:rsidRPr="00D57E04">
        <w:rPr>
          <w:sz w:val="27"/>
          <w:szCs w:val="27"/>
        </w:rPr>
        <w:t xml:space="preserve">Другие факты, подтверждающие грамотность </w:t>
      </w:r>
      <w:proofErr w:type="spellStart"/>
      <w:r w:rsidR="00963623" w:rsidRPr="00D57E04">
        <w:rPr>
          <w:sz w:val="27"/>
          <w:szCs w:val="27"/>
        </w:rPr>
        <w:t>гнёздовского</w:t>
      </w:r>
      <w:proofErr w:type="spellEnd"/>
      <w:r w:rsidR="00963623" w:rsidRPr="00D57E04">
        <w:rPr>
          <w:sz w:val="27"/>
          <w:szCs w:val="27"/>
        </w:rPr>
        <w:t xml:space="preserve"> населения, пока отсутствуют (м</w:t>
      </w:r>
      <w:r w:rsidRPr="00D57E04">
        <w:rPr>
          <w:sz w:val="27"/>
          <w:szCs w:val="27"/>
        </w:rPr>
        <w:t xml:space="preserve">ожно </w:t>
      </w:r>
      <w:r w:rsidR="0080310F" w:rsidRPr="00D57E04">
        <w:rPr>
          <w:sz w:val="27"/>
          <w:szCs w:val="27"/>
        </w:rPr>
        <w:t>долг</w:t>
      </w:r>
      <w:r w:rsidRPr="00D57E04">
        <w:rPr>
          <w:sz w:val="27"/>
          <w:szCs w:val="27"/>
        </w:rPr>
        <w:t xml:space="preserve">о </w:t>
      </w:r>
      <w:r w:rsidR="004E65CA" w:rsidRPr="00D57E04">
        <w:rPr>
          <w:sz w:val="27"/>
          <w:szCs w:val="27"/>
        </w:rPr>
        <w:t>рассуждать</w:t>
      </w:r>
      <w:r w:rsidRPr="00D57E04">
        <w:rPr>
          <w:sz w:val="27"/>
          <w:szCs w:val="27"/>
        </w:rPr>
        <w:t xml:space="preserve"> о плохой сохранности органики в </w:t>
      </w:r>
      <w:proofErr w:type="spellStart"/>
      <w:r w:rsidRPr="00D57E04">
        <w:rPr>
          <w:sz w:val="27"/>
          <w:szCs w:val="27"/>
        </w:rPr>
        <w:t>Гнёздове</w:t>
      </w:r>
      <w:proofErr w:type="spellEnd"/>
      <w:r w:rsidRPr="00D57E04">
        <w:rPr>
          <w:sz w:val="27"/>
          <w:szCs w:val="27"/>
        </w:rPr>
        <w:t xml:space="preserve">, но </w:t>
      </w:r>
      <w:r w:rsidR="004E65CA" w:rsidRPr="00D57E04">
        <w:rPr>
          <w:sz w:val="27"/>
          <w:szCs w:val="27"/>
        </w:rPr>
        <w:t xml:space="preserve">на деле это </w:t>
      </w:r>
      <w:r w:rsidR="00B1088B" w:rsidRPr="00D57E04">
        <w:rPr>
          <w:sz w:val="27"/>
          <w:szCs w:val="27"/>
        </w:rPr>
        <w:t>говорит</w:t>
      </w:r>
      <w:r w:rsidR="00F82E81" w:rsidRPr="00D57E04">
        <w:rPr>
          <w:sz w:val="27"/>
          <w:szCs w:val="27"/>
        </w:rPr>
        <w:t xml:space="preserve"> </w:t>
      </w:r>
      <w:r w:rsidR="00B1088B" w:rsidRPr="00D57E04">
        <w:rPr>
          <w:sz w:val="27"/>
          <w:szCs w:val="27"/>
        </w:rPr>
        <w:t>только</w:t>
      </w:r>
      <w:r w:rsidR="004E65CA" w:rsidRPr="00D57E04">
        <w:rPr>
          <w:sz w:val="27"/>
          <w:szCs w:val="27"/>
        </w:rPr>
        <w:t xml:space="preserve"> </w:t>
      </w:r>
      <w:r w:rsidR="00B1088B" w:rsidRPr="00D57E04">
        <w:rPr>
          <w:sz w:val="27"/>
          <w:szCs w:val="27"/>
        </w:rPr>
        <w:t xml:space="preserve">об </w:t>
      </w:r>
      <w:r w:rsidR="00F82E81" w:rsidRPr="00D57E04">
        <w:rPr>
          <w:sz w:val="27"/>
          <w:szCs w:val="27"/>
        </w:rPr>
        <w:t>отсутстви</w:t>
      </w:r>
      <w:r w:rsidR="00B1088B" w:rsidRPr="00D57E04">
        <w:rPr>
          <w:sz w:val="27"/>
          <w:szCs w:val="27"/>
        </w:rPr>
        <w:t>и</w:t>
      </w:r>
      <w:r w:rsidR="00F82E81" w:rsidRPr="00D57E04">
        <w:rPr>
          <w:sz w:val="27"/>
          <w:szCs w:val="27"/>
        </w:rPr>
        <w:t xml:space="preserve"> научных </w:t>
      </w:r>
      <w:r w:rsidRPr="00D57E04">
        <w:rPr>
          <w:sz w:val="27"/>
          <w:szCs w:val="27"/>
        </w:rPr>
        <w:t>фактов</w:t>
      </w:r>
      <w:r w:rsidR="004E65CA" w:rsidRPr="00D57E04">
        <w:rPr>
          <w:sz w:val="27"/>
          <w:szCs w:val="27"/>
        </w:rPr>
        <w:t>)</w:t>
      </w:r>
      <w:r w:rsidRPr="00D57E04">
        <w:rPr>
          <w:sz w:val="27"/>
          <w:szCs w:val="27"/>
        </w:rPr>
        <w:t xml:space="preserve">. </w:t>
      </w:r>
      <w:r w:rsidR="004E65CA" w:rsidRPr="00D57E04">
        <w:rPr>
          <w:sz w:val="27"/>
          <w:szCs w:val="27"/>
        </w:rPr>
        <w:t>Также надо отметить</w:t>
      </w:r>
      <w:r w:rsidRPr="00D57E04">
        <w:rPr>
          <w:sz w:val="27"/>
          <w:szCs w:val="27"/>
        </w:rPr>
        <w:t xml:space="preserve">, </w:t>
      </w:r>
      <w:r w:rsidR="004E65CA" w:rsidRPr="00D57E04">
        <w:rPr>
          <w:sz w:val="27"/>
          <w:szCs w:val="27"/>
        </w:rPr>
        <w:t xml:space="preserve">что </w:t>
      </w:r>
      <w:r w:rsidRPr="00D57E04">
        <w:rPr>
          <w:sz w:val="27"/>
          <w:szCs w:val="27"/>
        </w:rPr>
        <w:t xml:space="preserve">кириллическая письменность была создана в Болгарии в конце </w:t>
      </w:r>
      <w:r w:rsidRPr="00D57E04">
        <w:rPr>
          <w:sz w:val="27"/>
          <w:szCs w:val="27"/>
          <w:lang w:val="en-US"/>
        </w:rPr>
        <w:t>IX</w:t>
      </w:r>
      <w:r w:rsidRPr="00D57E04">
        <w:rPr>
          <w:sz w:val="27"/>
          <w:szCs w:val="27"/>
        </w:rPr>
        <w:t xml:space="preserve"> века</w:t>
      </w:r>
      <w:r w:rsidR="00F82E81" w:rsidRPr="00D57E04">
        <w:rPr>
          <w:sz w:val="27"/>
          <w:szCs w:val="27"/>
        </w:rPr>
        <w:t xml:space="preserve"> и получила</w:t>
      </w:r>
      <w:r w:rsidRPr="00D57E04">
        <w:rPr>
          <w:sz w:val="27"/>
          <w:szCs w:val="27"/>
        </w:rPr>
        <w:t xml:space="preserve"> широко</w:t>
      </w:r>
      <w:r w:rsidR="00F82E81" w:rsidRPr="00D57E04">
        <w:rPr>
          <w:sz w:val="27"/>
          <w:szCs w:val="27"/>
        </w:rPr>
        <w:t>е</w:t>
      </w:r>
      <w:r w:rsidRPr="00D57E04">
        <w:rPr>
          <w:sz w:val="27"/>
          <w:szCs w:val="27"/>
        </w:rPr>
        <w:t xml:space="preserve"> распростран</w:t>
      </w:r>
      <w:r w:rsidR="00F82E81" w:rsidRPr="00D57E04">
        <w:rPr>
          <w:sz w:val="27"/>
          <w:szCs w:val="27"/>
        </w:rPr>
        <w:t>ение</w:t>
      </w:r>
      <w:r w:rsidRPr="00D57E04">
        <w:rPr>
          <w:sz w:val="27"/>
          <w:szCs w:val="27"/>
        </w:rPr>
        <w:t xml:space="preserve"> на территории Древнерусского государства</w:t>
      </w:r>
      <w:r w:rsidR="00F82E81" w:rsidRPr="00D57E04">
        <w:rPr>
          <w:sz w:val="27"/>
          <w:szCs w:val="27"/>
        </w:rPr>
        <w:t xml:space="preserve"> с начала </w:t>
      </w:r>
      <w:r w:rsidR="00F82E81" w:rsidRPr="00D57E04">
        <w:rPr>
          <w:sz w:val="27"/>
          <w:szCs w:val="27"/>
          <w:lang w:val="en-US"/>
        </w:rPr>
        <w:t>XI</w:t>
      </w:r>
      <w:r w:rsidR="00F82E81" w:rsidRPr="00D57E04">
        <w:rPr>
          <w:sz w:val="27"/>
          <w:szCs w:val="27"/>
        </w:rPr>
        <w:t xml:space="preserve"> века,</w:t>
      </w:r>
      <w:r w:rsidRPr="00D57E04">
        <w:rPr>
          <w:sz w:val="27"/>
          <w:szCs w:val="27"/>
        </w:rPr>
        <w:t xml:space="preserve"> </w:t>
      </w:r>
      <w:r w:rsidR="00F82E81" w:rsidRPr="00D57E04">
        <w:rPr>
          <w:sz w:val="27"/>
          <w:szCs w:val="27"/>
        </w:rPr>
        <w:t>н</w:t>
      </w:r>
      <w:r w:rsidRPr="00D57E04">
        <w:rPr>
          <w:sz w:val="27"/>
          <w:szCs w:val="27"/>
        </w:rPr>
        <w:t xml:space="preserve">о </w:t>
      </w:r>
      <w:proofErr w:type="spellStart"/>
      <w:r w:rsidR="00F82E81" w:rsidRPr="00D57E04">
        <w:rPr>
          <w:sz w:val="27"/>
          <w:szCs w:val="27"/>
        </w:rPr>
        <w:t>гнёздовская</w:t>
      </w:r>
      <w:proofErr w:type="spellEnd"/>
      <w:r w:rsidR="00F82E81" w:rsidRPr="00D57E04">
        <w:rPr>
          <w:sz w:val="27"/>
          <w:szCs w:val="27"/>
        </w:rPr>
        <w:t xml:space="preserve"> надпись датир</w:t>
      </w:r>
      <w:r w:rsidR="00955CD7" w:rsidRPr="00D57E04">
        <w:rPr>
          <w:sz w:val="27"/>
          <w:szCs w:val="27"/>
        </w:rPr>
        <w:t>уется</w:t>
      </w:r>
      <w:r w:rsidR="00F82E81" w:rsidRPr="00D57E04">
        <w:rPr>
          <w:sz w:val="27"/>
          <w:szCs w:val="27"/>
        </w:rPr>
        <w:t xml:space="preserve"> первой половиной</w:t>
      </w:r>
      <w:r w:rsidRPr="00D57E04">
        <w:rPr>
          <w:sz w:val="27"/>
          <w:szCs w:val="27"/>
        </w:rPr>
        <w:t xml:space="preserve"> Х век</w:t>
      </w:r>
      <w:r w:rsidR="00F82E81" w:rsidRPr="00D57E04">
        <w:rPr>
          <w:sz w:val="27"/>
          <w:szCs w:val="27"/>
        </w:rPr>
        <w:t xml:space="preserve">а. </w:t>
      </w:r>
      <w:r w:rsidR="00955CD7" w:rsidRPr="00D57E04">
        <w:rPr>
          <w:sz w:val="27"/>
          <w:szCs w:val="27"/>
        </w:rPr>
        <w:t>В</w:t>
      </w:r>
      <w:r w:rsidRPr="00D57E04">
        <w:rPr>
          <w:sz w:val="27"/>
          <w:szCs w:val="27"/>
        </w:rPr>
        <w:t>озникает вопрос: могла ли</w:t>
      </w:r>
      <w:r w:rsidR="00F82E81" w:rsidRPr="00D57E04">
        <w:rPr>
          <w:sz w:val="27"/>
          <w:szCs w:val="27"/>
        </w:rPr>
        <w:t xml:space="preserve"> вообще</w:t>
      </w:r>
      <w:r w:rsidRPr="00D57E04">
        <w:rPr>
          <w:sz w:val="27"/>
          <w:szCs w:val="27"/>
        </w:rPr>
        <w:t xml:space="preserve"> кириллица в первой половине Х века оказаться в </w:t>
      </w:r>
      <w:proofErr w:type="spellStart"/>
      <w:r w:rsidRPr="00D57E04">
        <w:rPr>
          <w:sz w:val="27"/>
          <w:szCs w:val="27"/>
        </w:rPr>
        <w:t>Поднепровье</w:t>
      </w:r>
      <w:proofErr w:type="spellEnd"/>
      <w:r w:rsidR="00B90C67" w:rsidRPr="00D57E04">
        <w:rPr>
          <w:sz w:val="27"/>
          <w:szCs w:val="27"/>
        </w:rPr>
        <w:t>, причём не в роли единственной случайной надписи, а как часть культуры местного населения</w:t>
      </w:r>
      <w:r w:rsidRPr="00D57E04">
        <w:rPr>
          <w:sz w:val="27"/>
          <w:szCs w:val="27"/>
        </w:rPr>
        <w:t>?</w:t>
      </w:r>
      <w:r w:rsidR="00B1088B" w:rsidRPr="00D57E04">
        <w:rPr>
          <w:sz w:val="27"/>
          <w:szCs w:val="27"/>
        </w:rPr>
        <w:t xml:space="preserve"> </w:t>
      </w:r>
      <w:r w:rsidR="00F82E81" w:rsidRPr="00D57E04">
        <w:rPr>
          <w:sz w:val="27"/>
          <w:szCs w:val="27"/>
        </w:rPr>
        <w:t xml:space="preserve">По-видимому, </w:t>
      </w:r>
      <w:r w:rsidR="00955CD7" w:rsidRPr="00D57E04">
        <w:rPr>
          <w:sz w:val="27"/>
          <w:szCs w:val="27"/>
        </w:rPr>
        <w:t>могла</w:t>
      </w:r>
      <w:r w:rsidR="00F82E81" w:rsidRPr="00D57E04">
        <w:rPr>
          <w:sz w:val="27"/>
          <w:szCs w:val="27"/>
        </w:rPr>
        <w:t>.</w:t>
      </w:r>
    </w:p>
    <w:p w:rsidR="00EA2237" w:rsidRPr="00D57E04" w:rsidRDefault="00FE6884" w:rsidP="007B6161">
      <w:pPr>
        <w:spacing w:line="312" w:lineRule="auto"/>
        <w:ind w:firstLine="709"/>
        <w:jc w:val="both"/>
        <w:rPr>
          <w:sz w:val="27"/>
          <w:szCs w:val="27"/>
        </w:rPr>
      </w:pPr>
      <w:r w:rsidRPr="00D57E04">
        <w:rPr>
          <w:sz w:val="27"/>
          <w:szCs w:val="27"/>
        </w:rPr>
        <w:t xml:space="preserve">Создатели славянской азбуки </w:t>
      </w:r>
      <w:r w:rsidR="004E65CA" w:rsidRPr="00D57E04">
        <w:rPr>
          <w:sz w:val="27"/>
          <w:szCs w:val="27"/>
        </w:rPr>
        <w:t xml:space="preserve">– </w:t>
      </w:r>
      <w:r w:rsidRPr="00D57E04">
        <w:rPr>
          <w:sz w:val="27"/>
          <w:szCs w:val="27"/>
        </w:rPr>
        <w:t>б</w:t>
      </w:r>
      <w:r w:rsidR="00EB5E87" w:rsidRPr="00D57E04">
        <w:rPr>
          <w:sz w:val="27"/>
          <w:szCs w:val="27"/>
        </w:rPr>
        <w:t>ратья Кирилл и Мефодий</w:t>
      </w:r>
      <w:r w:rsidR="004E65CA" w:rsidRPr="00D57E04">
        <w:rPr>
          <w:sz w:val="27"/>
          <w:szCs w:val="27"/>
        </w:rPr>
        <w:t>,</w:t>
      </w:r>
      <w:r w:rsidR="00EB5E87" w:rsidRPr="00D57E04">
        <w:rPr>
          <w:sz w:val="27"/>
          <w:szCs w:val="27"/>
        </w:rPr>
        <w:t xml:space="preserve"> жи</w:t>
      </w:r>
      <w:r w:rsidR="004E65CA" w:rsidRPr="00D57E04">
        <w:rPr>
          <w:sz w:val="27"/>
          <w:szCs w:val="27"/>
        </w:rPr>
        <w:t>вшие</w:t>
      </w:r>
      <w:r w:rsidR="00EB5E87" w:rsidRPr="00D57E04">
        <w:rPr>
          <w:sz w:val="27"/>
          <w:szCs w:val="27"/>
        </w:rPr>
        <w:t xml:space="preserve"> в </w:t>
      </w:r>
      <w:r w:rsidRPr="00D57E04">
        <w:rPr>
          <w:sz w:val="27"/>
          <w:szCs w:val="27"/>
          <w:lang w:val="en-US"/>
        </w:rPr>
        <w:t>IX</w:t>
      </w:r>
      <w:r w:rsidR="00EB5E87" w:rsidRPr="00D57E04">
        <w:rPr>
          <w:sz w:val="27"/>
          <w:szCs w:val="27"/>
        </w:rPr>
        <w:t xml:space="preserve"> веке</w:t>
      </w:r>
      <w:r w:rsidR="004E65CA" w:rsidRPr="00D57E04">
        <w:rPr>
          <w:sz w:val="27"/>
          <w:szCs w:val="27"/>
        </w:rPr>
        <w:t xml:space="preserve"> –</w:t>
      </w:r>
      <w:r w:rsidR="00EB5E87" w:rsidRPr="00D57E04">
        <w:rPr>
          <w:sz w:val="27"/>
          <w:szCs w:val="27"/>
        </w:rPr>
        <w:t xml:space="preserve"> создали </w:t>
      </w:r>
      <w:r w:rsidRPr="00D57E04">
        <w:rPr>
          <w:sz w:val="27"/>
          <w:szCs w:val="27"/>
        </w:rPr>
        <w:t xml:space="preserve">тот вариант </w:t>
      </w:r>
      <w:r w:rsidR="00EB5E87" w:rsidRPr="00D57E04">
        <w:rPr>
          <w:sz w:val="27"/>
          <w:szCs w:val="27"/>
        </w:rPr>
        <w:t>азбук</w:t>
      </w:r>
      <w:r w:rsidRPr="00D57E04">
        <w:rPr>
          <w:sz w:val="27"/>
          <w:szCs w:val="27"/>
        </w:rPr>
        <w:t>и</w:t>
      </w:r>
      <w:r w:rsidR="00EB5E87" w:rsidRPr="00D57E04">
        <w:rPr>
          <w:sz w:val="27"/>
          <w:szCs w:val="27"/>
        </w:rPr>
        <w:t>, которую мы сейчас называем глаголицей</w:t>
      </w:r>
      <w:r w:rsidRPr="00D57E04">
        <w:rPr>
          <w:sz w:val="27"/>
          <w:szCs w:val="27"/>
        </w:rPr>
        <w:t xml:space="preserve"> и которая, по всей видимости, наиболее отвечала особенностям славян</w:t>
      </w:r>
      <w:r w:rsidR="006040FD" w:rsidRPr="00D57E04">
        <w:rPr>
          <w:sz w:val="27"/>
          <w:szCs w:val="27"/>
        </w:rPr>
        <w:t>ской фонетики</w:t>
      </w:r>
      <w:r w:rsidRPr="00D57E04">
        <w:rPr>
          <w:sz w:val="27"/>
          <w:szCs w:val="27"/>
        </w:rPr>
        <w:t xml:space="preserve"> [</w:t>
      </w:r>
      <w:r w:rsidR="00B7089E" w:rsidRPr="00D57E04">
        <w:rPr>
          <w:sz w:val="27"/>
          <w:szCs w:val="27"/>
        </w:rPr>
        <w:t>4</w:t>
      </w:r>
      <w:r w:rsidRPr="00D57E04">
        <w:rPr>
          <w:sz w:val="27"/>
          <w:szCs w:val="27"/>
        </w:rPr>
        <w:t>].</w:t>
      </w:r>
      <w:r w:rsidR="00EB5E87" w:rsidRPr="00D57E04">
        <w:rPr>
          <w:sz w:val="27"/>
          <w:szCs w:val="27"/>
        </w:rPr>
        <w:t xml:space="preserve"> </w:t>
      </w:r>
      <w:r w:rsidRPr="00D57E04">
        <w:rPr>
          <w:sz w:val="27"/>
          <w:szCs w:val="27"/>
        </w:rPr>
        <w:t xml:space="preserve">Во второй половине </w:t>
      </w:r>
      <w:r w:rsidRPr="00D57E04">
        <w:rPr>
          <w:sz w:val="27"/>
          <w:szCs w:val="27"/>
          <w:lang w:val="en-US"/>
        </w:rPr>
        <w:t>IX</w:t>
      </w:r>
      <w:r w:rsidRPr="00D57E04">
        <w:rPr>
          <w:sz w:val="27"/>
          <w:szCs w:val="27"/>
        </w:rPr>
        <w:t xml:space="preserve"> века </w:t>
      </w:r>
      <w:r w:rsidR="00EB5E87" w:rsidRPr="00D57E04">
        <w:rPr>
          <w:sz w:val="27"/>
          <w:szCs w:val="27"/>
        </w:rPr>
        <w:t xml:space="preserve">Мефодий с учениками </w:t>
      </w:r>
      <w:r w:rsidRPr="00D57E04">
        <w:rPr>
          <w:sz w:val="27"/>
          <w:szCs w:val="27"/>
        </w:rPr>
        <w:t>успешно внедряли глаголицу</w:t>
      </w:r>
      <w:r w:rsidR="00EB5E87" w:rsidRPr="00D57E04">
        <w:rPr>
          <w:sz w:val="27"/>
          <w:szCs w:val="27"/>
        </w:rPr>
        <w:t xml:space="preserve"> в Великой Моравии</w:t>
      </w:r>
      <w:r w:rsidR="00955CD7" w:rsidRPr="00D57E04">
        <w:rPr>
          <w:sz w:val="27"/>
          <w:szCs w:val="27"/>
        </w:rPr>
        <w:t xml:space="preserve"> (рис. 2)</w:t>
      </w:r>
      <w:r w:rsidR="00EB5E87" w:rsidRPr="00D57E04">
        <w:rPr>
          <w:sz w:val="27"/>
          <w:szCs w:val="27"/>
        </w:rPr>
        <w:t xml:space="preserve">. В </w:t>
      </w:r>
      <w:r w:rsidRPr="00D57E04">
        <w:rPr>
          <w:sz w:val="27"/>
          <w:szCs w:val="27"/>
        </w:rPr>
        <w:t>885 г.</w:t>
      </w:r>
      <w:r w:rsidR="00EB5E87" w:rsidRPr="00D57E04">
        <w:rPr>
          <w:sz w:val="27"/>
          <w:szCs w:val="27"/>
        </w:rPr>
        <w:t xml:space="preserve"> Мефодий умер</w:t>
      </w:r>
      <w:r w:rsidRPr="00D57E04">
        <w:rPr>
          <w:sz w:val="27"/>
          <w:szCs w:val="27"/>
        </w:rPr>
        <w:t>, а политическая ситуация в Моравии к тому времени</w:t>
      </w:r>
      <w:r w:rsidR="00EB5E87" w:rsidRPr="00D57E04">
        <w:rPr>
          <w:sz w:val="27"/>
          <w:szCs w:val="27"/>
        </w:rPr>
        <w:t xml:space="preserve"> </w:t>
      </w:r>
      <w:r w:rsidRPr="00D57E04">
        <w:rPr>
          <w:sz w:val="27"/>
          <w:szCs w:val="27"/>
        </w:rPr>
        <w:t>изменилась</w:t>
      </w:r>
      <w:r w:rsidR="0080310F" w:rsidRPr="00D57E04">
        <w:rPr>
          <w:sz w:val="27"/>
          <w:szCs w:val="27"/>
        </w:rPr>
        <w:t>.</w:t>
      </w:r>
      <w:r w:rsidRPr="00D57E04">
        <w:rPr>
          <w:sz w:val="27"/>
          <w:szCs w:val="27"/>
        </w:rPr>
        <w:t xml:space="preserve"> </w:t>
      </w:r>
      <w:r w:rsidR="0080310F" w:rsidRPr="00D57E04">
        <w:rPr>
          <w:sz w:val="27"/>
          <w:szCs w:val="27"/>
        </w:rPr>
        <w:t>В</w:t>
      </w:r>
      <w:r w:rsidRPr="00D57E04">
        <w:rPr>
          <w:sz w:val="27"/>
          <w:szCs w:val="27"/>
        </w:rPr>
        <w:t xml:space="preserve"> результате ученики </w:t>
      </w:r>
      <w:proofErr w:type="spellStart"/>
      <w:r w:rsidRPr="00D57E04">
        <w:rPr>
          <w:sz w:val="27"/>
          <w:szCs w:val="27"/>
        </w:rPr>
        <w:t>Мефодия</w:t>
      </w:r>
      <w:proofErr w:type="spellEnd"/>
      <w:r w:rsidRPr="00D57E04">
        <w:rPr>
          <w:sz w:val="27"/>
          <w:szCs w:val="27"/>
        </w:rPr>
        <w:t xml:space="preserve"> были</w:t>
      </w:r>
      <w:r w:rsidR="00EB5E87" w:rsidRPr="00D57E04">
        <w:rPr>
          <w:sz w:val="27"/>
          <w:szCs w:val="27"/>
        </w:rPr>
        <w:t xml:space="preserve"> изгна</w:t>
      </w:r>
      <w:r w:rsidRPr="00D57E04">
        <w:rPr>
          <w:sz w:val="27"/>
          <w:szCs w:val="27"/>
        </w:rPr>
        <w:t>ны</w:t>
      </w:r>
      <w:r w:rsidR="00EB5E87" w:rsidRPr="00D57E04">
        <w:rPr>
          <w:sz w:val="27"/>
          <w:szCs w:val="27"/>
        </w:rPr>
        <w:t xml:space="preserve"> из </w:t>
      </w:r>
      <w:r w:rsidRPr="00D57E04">
        <w:rPr>
          <w:sz w:val="27"/>
          <w:szCs w:val="27"/>
        </w:rPr>
        <w:t>страны</w:t>
      </w:r>
      <w:r w:rsidR="00EB5E87" w:rsidRPr="00D57E04">
        <w:rPr>
          <w:sz w:val="27"/>
          <w:szCs w:val="27"/>
        </w:rPr>
        <w:t xml:space="preserve">, но </w:t>
      </w:r>
      <w:r w:rsidRPr="00D57E04">
        <w:rPr>
          <w:sz w:val="27"/>
          <w:szCs w:val="27"/>
        </w:rPr>
        <w:t>получили убежище</w:t>
      </w:r>
      <w:r w:rsidR="00F63991" w:rsidRPr="00D57E04">
        <w:rPr>
          <w:sz w:val="27"/>
          <w:szCs w:val="27"/>
        </w:rPr>
        <w:t xml:space="preserve"> в Болгарии</w:t>
      </w:r>
      <w:r w:rsidRPr="00D57E04">
        <w:rPr>
          <w:sz w:val="27"/>
          <w:szCs w:val="27"/>
        </w:rPr>
        <w:t xml:space="preserve"> и возможность продолжать </w:t>
      </w:r>
      <w:r w:rsidR="00F63991" w:rsidRPr="00D57E04">
        <w:rPr>
          <w:sz w:val="27"/>
          <w:szCs w:val="27"/>
        </w:rPr>
        <w:t xml:space="preserve">там </w:t>
      </w:r>
      <w:r w:rsidRPr="00D57E04">
        <w:rPr>
          <w:sz w:val="27"/>
          <w:szCs w:val="27"/>
        </w:rPr>
        <w:t>свою работу</w:t>
      </w:r>
      <w:r w:rsidR="00EB5E87" w:rsidRPr="00D57E04">
        <w:rPr>
          <w:sz w:val="27"/>
          <w:szCs w:val="27"/>
        </w:rPr>
        <w:t xml:space="preserve">. </w:t>
      </w:r>
      <w:r w:rsidR="00F63991" w:rsidRPr="00D57E04">
        <w:rPr>
          <w:sz w:val="27"/>
          <w:szCs w:val="27"/>
        </w:rPr>
        <w:t>В Болгарии</w:t>
      </w:r>
      <w:r w:rsidR="00EB5E87" w:rsidRPr="00D57E04">
        <w:rPr>
          <w:sz w:val="27"/>
          <w:szCs w:val="27"/>
        </w:rPr>
        <w:t xml:space="preserve"> они попытались внедрить глаголицу, но, видимо, слишком сильно </w:t>
      </w:r>
      <w:r w:rsidR="00F63991" w:rsidRPr="00D57E04">
        <w:rPr>
          <w:sz w:val="27"/>
          <w:szCs w:val="27"/>
        </w:rPr>
        <w:t xml:space="preserve">здесь </w:t>
      </w:r>
      <w:r w:rsidR="00EB5E87" w:rsidRPr="00D57E04">
        <w:rPr>
          <w:sz w:val="27"/>
          <w:szCs w:val="27"/>
        </w:rPr>
        <w:t xml:space="preserve">ощущалось византийское влияние, </w:t>
      </w:r>
      <w:r w:rsidRPr="00D57E04">
        <w:rPr>
          <w:sz w:val="27"/>
          <w:szCs w:val="27"/>
        </w:rPr>
        <w:t xml:space="preserve">в результате чего </w:t>
      </w:r>
      <w:r w:rsidR="00EB5E87" w:rsidRPr="00D57E04">
        <w:rPr>
          <w:sz w:val="27"/>
          <w:szCs w:val="27"/>
        </w:rPr>
        <w:t>глаголица не прижилась</w:t>
      </w:r>
      <w:r w:rsidRPr="00D57E04">
        <w:rPr>
          <w:sz w:val="27"/>
          <w:szCs w:val="27"/>
        </w:rPr>
        <w:t>. Поэтому</w:t>
      </w:r>
      <w:r w:rsidR="00EB5E87" w:rsidRPr="00D57E04">
        <w:rPr>
          <w:sz w:val="27"/>
          <w:szCs w:val="27"/>
        </w:rPr>
        <w:t xml:space="preserve"> они создали другой вариант азбуки</w:t>
      </w:r>
      <w:r w:rsidR="00A87912" w:rsidRPr="00D57E04">
        <w:rPr>
          <w:sz w:val="27"/>
          <w:szCs w:val="27"/>
        </w:rPr>
        <w:t>,</w:t>
      </w:r>
      <w:r w:rsidR="00EB5E87" w:rsidRPr="00D57E04">
        <w:rPr>
          <w:sz w:val="27"/>
          <w:szCs w:val="27"/>
        </w:rPr>
        <w:t xml:space="preserve"> на основе греческого алфавита – кириллицу, которая </w:t>
      </w:r>
      <w:r w:rsidR="00041FD0" w:rsidRPr="00D57E04">
        <w:rPr>
          <w:sz w:val="27"/>
          <w:szCs w:val="27"/>
        </w:rPr>
        <w:t xml:space="preserve">получила распространение </w:t>
      </w:r>
      <w:r w:rsidR="00EB5E87" w:rsidRPr="00D57E04">
        <w:rPr>
          <w:sz w:val="27"/>
          <w:szCs w:val="27"/>
        </w:rPr>
        <w:t>как в Болгарии</w:t>
      </w:r>
      <w:r w:rsidR="00041FD0" w:rsidRPr="00D57E04">
        <w:rPr>
          <w:sz w:val="27"/>
          <w:szCs w:val="27"/>
        </w:rPr>
        <w:t>,</w:t>
      </w:r>
      <w:r w:rsidR="00EB5E87" w:rsidRPr="00D57E04">
        <w:rPr>
          <w:sz w:val="27"/>
          <w:szCs w:val="27"/>
        </w:rPr>
        <w:t xml:space="preserve"> так и среди восточных славян. </w:t>
      </w:r>
      <w:r w:rsidR="00891768" w:rsidRPr="00D57E04">
        <w:rPr>
          <w:sz w:val="27"/>
          <w:szCs w:val="27"/>
        </w:rPr>
        <w:t xml:space="preserve">Теперь о том, как всё это связано с </w:t>
      </w:r>
      <w:proofErr w:type="spellStart"/>
      <w:r w:rsidR="00891768" w:rsidRPr="00D57E04">
        <w:rPr>
          <w:sz w:val="27"/>
          <w:szCs w:val="27"/>
        </w:rPr>
        <w:t>гнёздовской</w:t>
      </w:r>
      <w:proofErr w:type="spellEnd"/>
      <w:r w:rsidR="00891768" w:rsidRPr="00D57E04">
        <w:rPr>
          <w:sz w:val="27"/>
          <w:szCs w:val="27"/>
        </w:rPr>
        <w:t xml:space="preserve"> надписью.</w:t>
      </w:r>
    </w:p>
    <w:p w:rsidR="00D57E04" w:rsidRDefault="00D57E04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noProof/>
          <w:sz w:val="28"/>
          <w:szCs w:val="28"/>
          <w:lang w:eastAsia="ru-RU"/>
        </w:rPr>
        <w:drawing>
          <wp:inline distT="0" distB="0" distL="0" distR="0">
            <wp:extent cx="4533709" cy="3009900"/>
            <wp:effectExtent l="0" t="0" r="635" b="0"/>
            <wp:docPr id="2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775" cy="303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04" w:rsidRPr="00D57E04" w:rsidRDefault="00D57E04" w:rsidP="00D57E04">
      <w:pPr>
        <w:spacing w:line="312" w:lineRule="auto"/>
        <w:jc w:val="center"/>
        <w:rPr>
          <w:i/>
          <w:sz w:val="24"/>
          <w:szCs w:val="24"/>
        </w:rPr>
      </w:pPr>
      <w:r w:rsidRPr="00D57E04">
        <w:rPr>
          <w:i/>
          <w:sz w:val="24"/>
          <w:szCs w:val="24"/>
        </w:rPr>
        <w:t xml:space="preserve">Рис.2. Европа в </w:t>
      </w:r>
      <w:r w:rsidRPr="00D57E04">
        <w:rPr>
          <w:i/>
          <w:sz w:val="24"/>
          <w:szCs w:val="24"/>
          <w:lang w:val="en-US"/>
        </w:rPr>
        <w:t>IX</w:t>
      </w:r>
      <w:r w:rsidRPr="00D57E04">
        <w:rPr>
          <w:i/>
          <w:sz w:val="24"/>
          <w:szCs w:val="24"/>
        </w:rPr>
        <w:t xml:space="preserve"> веке (источник: https://jhist.org/maps/europe_9v_01.htm)</w:t>
      </w:r>
    </w:p>
    <w:p w:rsidR="00D57E04" w:rsidRPr="00D57E04" w:rsidRDefault="00EA2237" w:rsidP="007B6161">
      <w:pPr>
        <w:spacing w:line="312" w:lineRule="auto"/>
        <w:ind w:firstLine="709"/>
        <w:jc w:val="both"/>
        <w:rPr>
          <w:sz w:val="27"/>
          <w:szCs w:val="27"/>
        </w:rPr>
      </w:pPr>
      <w:r w:rsidRPr="00D57E04">
        <w:rPr>
          <w:sz w:val="27"/>
          <w:szCs w:val="27"/>
        </w:rPr>
        <w:t>Академик О.Н. Трубачёв предполагает, что эта надпись свидетельствует о проникновении на Русь глаголицы из Великой</w:t>
      </w:r>
      <w:r w:rsidR="00D57E04" w:rsidRPr="00D57E04">
        <w:rPr>
          <w:sz w:val="27"/>
          <w:szCs w:val="27"/>
        </w:rPr>
        <w:br/>
      </w:r>
    </w:p>
    <w:p w:rsidR="00EA2237" w:rsidRPr="007B6161" w:rsidRDefault="00EA2237" w:rsidP="00D57E04">
      <w:pPr>
        <w:spacing w:line="312" w:lineRule="auto"/>
        <w:jc w:val="both"/>
        <w:rPr>
          <w:sz w:val="28"/>
          <w:szCs w:val="28"/>
        </w:rPr>
      </w:pPr>
      <w:r w:rsidRPr="007B6161">
        <w:rPr>
          <w:sz w:val="28"/>
          <w:szCs w:val="28"/>
        </w:rPr>
        <w:t xml:space="preserve">Моравии (это не оговорка, речь идёт именно о глаголице). По мнению О.Н. Трубачёва, </w:t>
      </w:r>
      <w:proofErr w:type="spellStart"/>
      <w:r w:rsidRPr="007B6161">
        <w:rPr>
          <w:sz w:val="28"/>
          <w:szCs w:val="28"/>
        </w:rPr>
        <w:t>гнёздовская</w:t>
      </w:r>
      <w:proofErr w:type="spellEnd"/>
      <w:r w:rsidRPr="007B6161">
        <w:rPr>
          <w:sz w:val="28"/>
          <w:szCs w:val="28"/>
        </w:rPr>
        <w:t xml:space="preserve"> надпись хоть и кириллическая, но содержит глаголические элементы, что указывает на </w:t>
      </w:r>
      <w:proofErr w:type="spellStart"/>
      <w:r w:rsidRPr="007B6161">
        <w:rPr>
          <w:sz w:val="28"/>
          <w:szCs w:val="28"/>
        </w:rPr>
        <w:t>великоморавские</w:t>
      </w:r>
      <w:proofErr w:type="spellEnd"/>
      <w:r w:rsidRPr="007B6161">
        <w:rPr>
          <w:sz w:val="28"/>
          <w:szCs w:val="28"/>
        </w:rPr>
        <w:t xml:space="preserve"> корни [8, с. 123-124]. Не будем вникать в лингвистическую аргументацию, однако если данная гипотеза верна, то это всё ставит на свои места, потому что в средневековом </w:t>
      </w:r>
      <w:proofErr w:type="spellStart"/>
      <w:r w:rsidRPr="007B6161">
        <w:rPr>
          <w:sz w:val="28"/>
          <w:szCs w:val="28"/>
        </w:rPr>
        <w:t>Гнёздове</w:t>
      </w:r>
      <w:proofErr w:type="spellEnd"/>
      <w:r w:rsidRPr="007B6161">
        <w:rPr>
          <w:sz w:val="28"/>
          <w:szCs w:val="28"/>
        </w:rPr>
        <w:t xml:space="preserve"> действительно была группа переселенцев из Моравии. Это подтверждается данными археологии [7], а также историческими событиями того времени: в конце </w:t>
      </w:r>
      <w:r w:rsidRPr="007B6161">
        <w:rPr>
          <w:sz w:val="28"/>
          <w:szCs w:val="28"/>
          <w:lang w:val="en-US"/>
        </w:rPr>
        <w:t>IX</w:t>
      </w:r>
      <w:r w:rsidRPr="007B6161">
        <w:rPr>
          <w:sz w:val="28"/>
          <w:szCs w:val="28"/>
        </w:rPr>
        <w:t xml:space="preserve"> века в Моравии начинаются междоусобные войны, а в начале Х века на её территорию вторгаются венгры. Всё это, по-видимому, спровоцировало отток местного населения, в том числе миграцию в верхнее </w:t>
      </w:r>
      <w:proofErr w:type="spellStart"/>
      <w:r w:rsidRPr="007B6161">
        <w:rPr>
          <w:sz w:val="28"/>
          <w:szCs w:val="28"/>
        </w:rPr>
        <w:t>Поднепровье</w:t>
      </w:r>
      <w:proofErr w:type="spellEnd"/>
      <w:r w:rsidRPr="007B6161">
        <w:rPr>
          <w:sz w:val="28"/>
          <w:szCs w:val="28"/>
        </w:rPr>
        <w:t xml:space="preserve">. Скорее всего, именно эти переселенцы и принесли письменность в </w:t>
      </w:r>
      <w:proofErr w:type="spellStart"/>
      <w:r w:rsidRPr="007B6161">
        <w:rPr>
          <w:sz w:val="28"/>
          <w:szCs w:val="28"/>
        </w:rPr>
        <w:t>Гнёздово</w:t>
      </w:r>
      <w:proofErr w:type="spellEnd"/>
      <w:r w:rsidRPr="007B6161">
        <w:rPr>
          <w:sz w:val="28"/>
          <w:szCs w:val="28"/>
        </w:rPr>
        <w:t>.</w:t>
      </w:r>
    </w:p>
    <w:p w:rsidR="002F2DF0" w:rsidRPr="007B6161" w:rsidRDefault="00892C46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>Что касается в</w:t>
      </w:r>
      <w:r w:rsidR="00B377E5" w:rsidRPr="007B6161">
        <w:rPr>
          <w:sz w:val="28"/>
          <w:szCs w:val="28"/>
        </w:rPr>
        <w:t>ариант</w:t>
      </w:r>
      <w:r w:rsidRPr="007B6161">
        <w:rPr>
          <w:sz w:val="28"/>
          <w:szCs w:val="28"/>
        </w:rPr>
        <w:t>ов</w:t>
      </w:r>
      <w:r w:rsidR="00B377E5" w:rsidRPr="007B6161">
        <w:rPr>
          <w:sz w:val="28"/>
          <w:szCs w:val="28"/>
        </w:rPr>
        <w:t xml:space="preserve"> чтения </w:t>
      </w:r>
      <w:proofErr w:type="spellStart"/>
      <w:r w:rsidR="00024344" w:rsidRPr="007B6161">
        <w:rPr>
          <w:sz w:val="28"/>
          <w:szCs w:val="28"/>
        </w:rPr>
        <w:t>гнёздовской</w:t>
      </w:r>
      <w:proofErr w:type="spellEnd"/>
      <w:r w:rsidR="00024344" w:rsidRPr="007B6161">
        <w:rPr>
          <w:sz w:val="28"/>
          <w:szCs w:val="28"/>
        </w:rPr>
        <w:t xml:space="preserve"> </w:t>
      </w:r>
      <w:r w:rsidR="00B377E5" w:rsidRPr="007B6161">
        <w:rPr>
          <w:sz w:val="28"/>
          <w:szCs w:val="28"/>
        </w:rPr>
        <w:t>надписи и её значени</w:t>
      </w:r>
      <w:r w:rsidRPr="007B6161">
        <w:rPr>
          <w:sz w:val="28"/>
          <w:szCs w:val="28"/>
        </w:rPr>
        <w:t>я – здесь</w:t>
      </w:r>
      <w:r w:rsidR="00DB2FE8" w:rsidRPr="007B6161">
        <w:rPr>
          <w:sz w:val="28"/>
          <w:szCs w:val="28"/>
        </w:rPr>
        <w:t>, как уже было сказано,</w:t>
      </w:r>
      <w:r w:rsidRPr="007B6161">
        <w:rPr>
          <w:sz w:val="28"/>
          <w:szCs w:val="28"/>
        </w:rPr>
        <w:t xml:space="preserve"> единого мнения нет</w:t>
      </w:r>
      <w:r w:rsidR="00B377E5" w:rsidRPr="007B6161">
        <w:rPr>
          <w:sz w:val="28"/>
          <w:szCs w:val="28"/>
        </w:rPr>
        <w:t>.</w:t>
      </w:r>
      <w:r w:rsidR="00080C28" w:rsidRPr="007B6161">
        <w:rPr>
          <w:sz w:val="28"/>
          <w:szCs w:val="28"/>
        </w:rPr>
        <w:t xml:space="preserve"> </w:t>
      </w:r>
      <w:r w:rsidR="003C5E80" w:rsidRPr="007B6161">
        <w:rPr>
          <w:sz w:val="28"/>
          <w:szCs w:val="28"/>
        </w:rPr>
        <w:t>В</w:t>
      </w:r>
      <w:r w:rsidRPr="007B6161">
        <w:rPr>
          <w:sz w:val="28"/>
          <w:szCs w:val="28"/>
        </w:rPr>
        <w:t>ариант</w:t>
      </w:r>
      <w:r w:rsidR="00105AD0" w:rsidRPr="007B6161">
        <w:rPr>
          <w:sz w:val="28"/>
          <w:szCs w:val="28"/>
        </w:rPr>
        <w:t>ов</w:t>
      </w:r>
      <w:r w:rsidRPr="007B6161">
        <w:rPr>
          <w:sz w:val="28"/>
          <w:szCs w:val="28"/>
        </w:rPr>
        <w:t xml:space="preserve"> чтения</w:t>
      </w:r>
      <w:r w:rsidR="003C5E80" w:rsidRPr="007B6161">
        <w:rPr>
          <w:sz w:val="28"/>
          <w:szCs w:val="28"/>
        </w:rPr>
        <w:t xml:space="preserve"> и перевода </w:t>
      </w:r>
      <w:r w:rsidR="00105AD0" w:rsidRPr="007B6161">
        <w:rPr>
          <w:sz w:val="28"/>
          <w:szCs w:val="28"/>
        </w:rPr>
        <w:t>предлагалось несколько, можно привести</w:t>
      </w:r>
      <w:r w:rsidR="00DB2FE8" w:rsidRPr="007B6161">
        <w:rPr>
          <w:sz w:val="28"/>
          <w:szCs w:val="28"/>
        </w:rPr>
        <w:t xml:space="preserve"> такие</w:t>
      </w:r>
      <w:r w:rsidR="002F2DF0" w:rsidRPr="007B6161">
        <w:rPr>
          <w:sz w:val="28"/>
          <w:szCs w:val="28"/>
        </w:rPr>
        <w:t xml:space="preserve"> примеры перевода</w:t>
      </w:r>
      <w:r w:rsidR="00DB2FE8" w:rsidRPr="007B6161">
        <w:rPr>
          <w:sz w:val="28"/>
          <w:szCs w:val="28"/>
        </w:rPr>
        <w:t>, как</w:t>
      </w:r>
      <w:r w:rsidR="00105AD0" w:rsidRPr="007B6161">
        <w:rPr>
          <w:sz w:val="28"/>
          <w:szCs w:val="28"/>
        </w:rPr>
        <w:t xml:space="preserve"> </w:t>
      </w:r>
      <w:r w:rsidR="00DB2FE8" w:rsidRPr="007B6161">
        <w:rPr>
          <w:sz w:val="28"/>
          <w:szCs w:val="28"/>
        </w:rPr>
        <w:t>«</w:t>
      </w:r>
      <w:r w:rsidR="00105AD0" w:rsidRPr="007B6161">
        <w:rPr>
          <w:sz w:val="28"/>
          <w:szCs w:val="28"/>
        </w:rPr>
        <w:t>горох</w:t>
      </w:r>
      <w:r w:rsidR="00DB2FE8" w:rsidRPr="007B6161">
        <w:rPr>
          <w:sz w:val="28"/>
          <w:szCs w:val="28"/>
        </w:rPr>
        <w:t>»</w:t>
      </w:r>
      <w:r w:rsidR="00105AD0" w:rsidRPr="007B6161">
        <w:rPr>
          <w:sz w:val="28"/>
          <w:szCs w:val="28"/>
        </w:rPr>
        <w:t xml:space="preserve">, </w:t>
      </w:r>
      <w:r w:rsidR="00DB2FE8" w:rsidRPr="007B6161">
        <w:rPr>
          <w:sz w:val="28"/>
          <w:szCs w:val="28"/>
        </w:rPr>
        <w:t>«</w:t>
      </w:r>
      <w:r w:rsidR="00105AD0" w:rsidRPr="007B6161">
        <w:rPr>
          <w:sz w:val="28"/>
          <w:szCs w:val="28"/>
        </w:rPr>
        <w:t>горчица</w:t>
      </w:r>
      <w:r w:rsidR="00DB2FE8" w:rsidRPr="007B6161">
        <w:rPr>
          <w:sz w:val="28"/>
          <w:szCs w:val="28"/>
        </w:rPr>
        <w:t>»</w:t>
      </w:r>
      <w:r w:rsidR="00105AD0" w:rsidRPr="007B6161">
        <w:rPr>
          <w:sz w:val="28"/>
          <w:szCs w:val="28"/>
        </w:rPr>
        <w:t xml:space="preserve">, </w:t>
      </w:r>
      <w:r w:rsidR="00DB2FE8" w:rsidRPr="007B6161">
        <w:rPr>
          <w:sz w:val="28"/>
          <w:szCs w:val="28"/>
        </w:rPr>
        <w:t>«</w:t>
      </w:r>
      <w:r w:rsidR="00105AD0" w:rsidRPr="007B6161">
        <w:rPr>
          <w:sz w:val="28"/>
          <w:szCs w:val="28"/>
        </w:rPr>
        <w:t>горючее</w:t>
      </w:r>
      <w:r w:rsidR="00DB2FE8" w:rsidRPr="007B6161">
        <w:rPr>
          <w:sz w:val="28"/>
          <w:szCs w:val="28"/>
        </w:rPr>
        <w:t>»</w:t>
      </w:r>
      <w:r w:rsidR="003C5E80" w:rsidRPr="007B6161">
        <w:rPr>
          <w:sz w:val="28"/>
          <w:szCs w:val="28"/>
        </w:rPr>
        <w:t xml:space="preserve">, </w:t>
      </w:r>
      <w:r w:rsidR="00105AD0" w:rsidRPr="007B6161">
        <w:rPr>
          <w:sz w:val="28"/>
          <w:szCs w:val="28"/>
        </w:rPr>
        <w:t xml:space="preserve">имя </w:t>
      </w:r>
      <w:r w:rsidR="00DB2FE8" w:rsidRPr="007B6161">
        <w:rPr>
          <w:sz w:val="28"/>
          <w:szCs w:val="28"/>
        </w:rPr>
        <w:t>«</w:t>
      </w:r>
      <w:proofErr w:type="spellStart"/>
      <w:r w:rsidR="00105AD0" w:rsidRPr="007B6161">
        <w:rPr>
          <w:sz w:val="28"/>
          <w:szCs w:val="28"/>
        </w:rPr>
        <w:t>Горун</w:t>
      </w:r>
      <w:proofErr w:type="spellEnd"/>
      <w:r w:rsidR="00DB2FE8" w:rsidRPr="007B6161">
        <w:rPr>
          <w:sz w:val="28"/>
          <w:szCs w:val="28"/>
        </w:rPr>
        <w:t xml:space="preserve">» </w:t>
      </w:r>
      <w:r w:rsidR="00B62A3D" w:rsidRPr="007B6161">
        <w:rPr>
          <w:sz w:val="28"/>
          <w:szCs w:val="28"/>
        </w:rPr>
        <w:t>или «</w:t>
      </w:r>
      <w:proofErr w:type="spellStart"/>
      <w:r w:rsidR="00B62A3D" w:rsidRPr="007B6161">
        <w:rPr>
          <w:sz w:val="28"/>
          <w:szCs w:val="28"/>
        </w:rPr>
        <w:t>Гороун</w:t>
      </w:r>
      <w:proofErr w:type="spellEnd"/>
      <w:r w:rsidR="00B62A3D" w:rsidRPr="007B6161">
        <w:rPr>
          <w:sz w:val="28"/>
          <w:szCs w:val="28"/>
        </w:rPr>
        <w:t xml:space="preserve">» </w:t>
      </w:r>
      <w:r w:rsidR="00DB2FE8" w:rsidRPr="007B6161">
        <w:rPr>
          <w:sz w:val="28"/>
          <w:szCs w:val="28"/>
        </w:rPr>
        <w:t>(в родительном падеже)</w:t>
      </w:r>
      <w:r w:rsidR="00105AD0" w:rsidRPr="007B6161">
        <w:rPr>
          <w:sz w:val="28"/>
          <w:szCs w:val="28"/>
        </w:rPr>
        <w:t xml:space="preserve">, </w:t>
      </w:r>
      <w:r w:rsidR="00DB2FE8" w:rsidRPr="007B6161">
        <w:rPr>
          <w:sz w:val="28"/>
          <w:szCs w:val="28"/>
        </w:rPr>
        <w:t>предлагались</w:t>
      </w:r>
      <w:r w:rsidR="00105AD0" w:rsidRPr="007B6161">
        <w:rPr>
          <w:sz w:val="28"/>
          <w:szCs w:val="28"/>
        </w:rPr>
        <w:t xml:space="preserve"> и другие варианты, </w:t>
      </w:r>
      <w:r w:rsidR="00B62A3D" w:rsidRPr="007B6161">
        <w:rPr>
          <w:sz w:val="28"/>
          <w:szCs w:val="28"/>
        </w:rPr>
        <w:t>но</w:t>
      </w:r>
      <w:r w:rsidR="003C5E80" w:rsidRPr="007B6161">
        <w:rPr>
          <w:sz w:val="28"/>
          <w:szCs w:val="28"/>
        </w:rPr>
        <w:t xml:space="preserve"> все они в большей или меньшей степени уязвимы для критики, в первую очередь </w:t>
      </w:r>
      <w:r w:rsidR="009B17A8" w:rsidRPr="007B6161">
        <w:rPr>
          <w:sz w:val="28"/>
          <w:szCs w:val="28"/>
        </w:rPr>
        <w:t>лингвист</w:t>
      </w:r>
      <w:r w:rsidR="003C5E80" w:rsidRPr="007B6161">
        <w:rPr>
          <w:sz w:val="28"/>
          <w:szCs w:val="28"/>
        </w:rPr>
        <w:t>ической.</w:t>
      </w:r>
      <w:r w:rsidR="002F2DF0" w:rsidRPr="007B6161">
        <w:rPr>
          <w:sz w:val="28"/>
          <w:szCs w:val="28"/>
        </w:rPr>
        <w:t xml:space="preserve"> Однако </w:t>
      </w:r>
      <w:r w:rsidR="009B17A8" w:rsidRPr="007B6161">
        <w:rPr>
          <w:sz w:val="28"/>
          <w:szCs w:val="28"/>
        </w:rPr>
        <w:t>лингвист</w:t>
      </w:r>
      <w:r w:rsidR="002F2DF0" w:rsidRPr="007B6161">
        <w:rPr>
          <w:sz w:val="28"/>
          <w:szCs w:val="28"/>
        </w:rPr>
        <w:t xml:space="preserve">ические исследования </w:t>
      </w:r>
      <w:proofErr w:type="spellStart"/>
      <w:r w:rsidR="002F2DF0" w:rsidRPr="007B6161">
        <w:rPr>
          <w:sz w:val="28"/>
          <w:szCs w:val="28"/>
        </w:rPr>
        <w:t>гнёздовской</w:t>
      </w:r>
      <w:proofErr w:type="spellEnd"/>
      <w:r w:rsidR="002F2DF0" w:rsidRPr="007B6161">
        <w:rPr>
          <w:sz w:val="28"/>
          <w:szCs w:val="28"/>
        </w:rPr>
        <w:t xml:space="preserve"> надписи хоть и являются основными, но необходимо учитывать и другие аспекты данной проблемы и в первую очередь, на наш взгляд, использовать логический подход</w:t>
      </w:r>
      <w:r w:rsidR="00955CD7" w:rsidRPr="007B6161">
        <w:rPr>
          <w:sz w:val="28"/>
          <w:szCs w:val="28"/>
        </w:rPr>
        <w:t>, т.е.</w:t>
      </w:r>
      <w:r w:rsidR="002F2DF0" w:rsidRPr="007B6161">
        <w:rPr>
          <w:sz w:val="28"/>
          <w:szCs w:val="28"/>
        </w:rPr>
        <w:t xml:space="preserve"> учитывать то, с какими целями надпись могла быть сделана</w:t>
      </w:r>
      <w:r w:rsidR="009919B8" w:rsidRPr="007B6161">
        <w:rPr>
          <w:sz w:val="28"/>
          <w:szCs w:val="28"/>
        </w:rPr>
        <w:t xml:space="preserve"> и</w:t>
      </w:r>
      <w:r w:rsidR="002F2DF0" w:rsidRPr="007B6161">
        <w:rPr>
          <w:sz w:val="28"/>
          <w:szCs w:val="28"/>
        </w:rPr>
        <w:t xml:space="preserve"> насколько необходимо </w:t>
      </w:r>
      <w:r w:rsidR="00955CD7" w:rsidRPr="007B6161">
        <w:rPr>
          <w:sz w:val="28"/>
          <w:szCs w:val="28"/>
        </w:rPr>
        <w:t xml:space="preserve">было </w:t>
      </w:r>
      <w:r w:rsidR="002F2DF0" w:rsidRPr="007B6161">
        <w:rPr>
          <w:sz w:val="28"/>
          <w:szCs w:val="28"/>
        </w:rPr>
        <w:t xml:space="preserve">именно выцарапывать </w:t>
      </w:r>
      <w:r w:rsidR="0080310F" w:rsidRPr="007B6161">
        <w:rPr>
          <w:sz w:val="28"/>
          <w:szCs w:val="28"/>
        </w:rPr>
        <w:t>её</w:t>
      </w:r>
      <w:r w:rsidR="002F2DF0" w:rsidRPr="007B6161">
        <w:rPr>
          <w:sz w:val="28"/>
          <w:szCs w:val="28"/>
        </w:rPr>
        <w:t xml:space="preserve"> на кувшине</w:t>
      </w:r>
      <w:r w:rsidR="00972434" w:rsidRPr="007B6161">
        <w:rPr>
          <w:sz w:val="28"/>
          <w:szCs w:val="28"/>
        </w:rPr>
        <w:t>.</w:t>
      </w:r>
      <w:r w:rsidR="002F2DF0" w:rsidRPr="007B6161">
        <w:rPr>
          <w:sz w:val="28"/>
          <w:szCs w:val="28"/>
        </w:rPr>
        <w:t xml:space="preserve"> </w:t>
      </w:r>
      <w:r w:rsidR="00972434" w:rsidRPr="007B6161">
        <w:rPr>
          <w:sz w:val="28"/>
          <w:szCs w:val="28"/>
        </w:rPr>
        <w:t>Но начать следует с анализа</w:t>
      </w:r>
      <w:r w:rsidR="002F2DF0" w:rsidRPr="007B6161">
        <w:rPr>
          <w:sz w:val="28"/>
          <w:szCs w:val="28"/>
        </w:rPr>
        <w:t xml:space="preserve"> </w:t>
      </w:r>
      <w:r w:rsidR="00972434" w:rsidRPr="007B6161">
        <w:rPr>
          <w:sz w:val="28"/>
          <w:szCs w:val="28"/>
        </w:rPr>
        <w:t xml:space="preserve">самой </w:t>
      </w:r>
      <w:r w:rsidR="002F2DF0" w:rsidRPr="007B6161">
        <w:rPr>
          <w:sz w:val="28"/>
          <w:szCs w:val="28"/>
        </w:rPr>
        <w:t>амфоры</w:t>
      </w:r>
      <w:r w:rsidR="00972434" w:rsidRPr="007B6161">
        <w:rPr>
          <w:sz w:val="28"/>
          <w:szCs w:val="28"/>
        </w:rPr>
        <w:t>, в ходе которого</w:t>
      </w:r>
      <w:r w:rsidR="002F2DF0" w:rsidRPr="007B6161">
        <w:rPr>
          <w:sz w:val="28"/>
          <w:szCs w:val="28"/>
        </w:rPr>
        <w:t xml:space="preserve"> </w:t>
      </w:r>
      <w:r w:rsidR="00972434" w:rsidRPr="007B6161">
        <w:rPr>
          <w:sz w:val="28"/>
          <w:szCs w:val="28"/>
        </w:rPr>
        <w:t xml:space="preserve">выделим </w:t>
      </w:r>
      <w:r w:rsidR="002F2DF0" w:rsidRPr="007B6161">
        <w:rPr>
          <w:sz w:val="28"/>
          <w:szCs w:val="28"/>
        </w:rPr>
        <w:t xml:space="preserve">наиболее важные </w:t>
      </w:r>
      <w:r w:rsidR="00972434" w:rsidRPr="007B6161">
        <w:rPr>
          <w:sz w:val="28"/>
          <w:szCs w:val="28"/>
        </w:rPr>
        <w:t xml:space="preserve">для нас </w:t>
      </w:r>
      <w:r w:rsidR="00041FD0" w:rsidRPr="007B6161">
        <w:rPr>
          <w:sz w:val="28"/>
          <w:szCs w:val="28"/>
        </w:rPr>
        <w:t xml:space="preserve">её </w:t>
      </w:r>
      <w:r w:rsidR="002F2DF0" w:rsidRPr="007B6161">
        <w:rPr>
          <w:sz w:val="28"/>
          <w:szCs w:val="28"/>
        </w:rPr>
        <w:t>характеристики.</w:t>
      </w:r>
    </w:p>
    <w:p w:rsidR="002F2DF0" w:rsidRPr="007B6161" w:rsidRDefault="00C40074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>Высота</w:t>
      </w:r>
      <w:r w:rsidR="002F2DF0" w:rsidRPr="007B6161">
        <w:rPr>
          <w:sz w:val="28"/>
          <w:szCs w:val="28"/>
        </w:rPr>
        <w:t xml:space="preserve"> корчаг</w:t>
      </w:r>
      <w:r w:rsidRPr="007B6161">
        <w:rPr>
          <w:sz w:val="28"/>
          <w:szCs w:val="28"/>
        </w:rPr>
        <w:t>и</w:t>
      </w:r>
      <w:r w:rsidR="002F2DF0" w:rsidRPr="007B6161">
        <w:rPr>
          <w:sz w:val="28"/>
          <w:szCs w:val="28"/>
        </w:rPr>
        <w:t xml:space="preserve"> </w:t>
      </w:r>
      <w:r w:rsidRPr="007B6161">
        <w:rPr>
          <w:sz w:val="28"/>
          <w:szCs w:val="28"/>
        </w:rPr>
        <w:t>– о</w:t>
      </w:r>
      <w:r w:rsidR="002F2DF0" w:rsidRPr="007B6161">
        <w:rPr>
          <w:sz w:val="28"/>
          <w:szCs w:val="28"/>
        </w:rPr>
        <w:t xml:space="preserve">коло 35 см. Дно полусферической формы, </w:t>
      </w:r>
      <w:r w:rsidR="0080310F" w:rsidRPr="007B6161">
        <w:rPr>
          <w:sz w:val="28"/>
          <w:szCs w:val="28"/>
        </w:rPr>
        <w:t>т.е.</w:t>
      </w:r>
      <w:r w:rsidR="002F2DF0" w:rsidRPr="007B6161">
        <w:rPr>
          <w:sz w:val="28"/>
          <w:szCs w:val="28"/>
        </w:rPr>
        <w:t xml:space="preserve"> сосуд не может стоять на ровной поверхности (такая форма типичн</w:t>
      </w:r>
      <w:r w:rsidR="0080310F" w:rsidRPr="007B6161">
        <w:rPr>
          <w:sz w:val="28"/>
          <w:szCs w:val="28"/>
        </w:rPr>
        <w:t>а</w:t>
      </w:r>
      <w:r w:rsidR="002F2DF0" w:rsidRPr="007B6161">
        <w:rPr>
          <w:sz w:val="28"/>
          <w:szCs w:val="28"/>
        </w:rPr>
        <w:t xml:space="preserve"> для античной </w:t>
      </w:r>
      <w:r w:rsidR="00BE26C9" w:rsidRPr="007B6161">
        <w:rPr>
          <w:sz w:val="28"/>
          <w:szCs w:val="28"/>
        </w:rPr>
        <w:t xml:space="preserve">греко-римской </w:t>
      </w:r>
      <w:r w:rsidR="002F2DF0" w:rsidRPr="007B6161">
        <w:rPr>
          <w:sz w:val="28"/>
          <w:szCs w:val="28"/>
        </w:rPr>
        <w:t>культуры)</w:t>
      </w:r>
      <w:r w:rsidR="00B62A3D" w:rsidRPr="007B6161">
        <w:rPr>
          <w:sz w:val="28"/>
          <w:szCs w:val="28"/>
        </w:rPr>
        <w:t>,</w:t>
      </w:r>
      <w:r w:rsidR="002F2DF0" w:rsidRPr="007B6161">
        <w:rPr>
          <w:sz w:val="28"/>
          <w:szCs w:val="28"/>
        </w:rPr>
        <w:t xml:space="preserve"> </w:t>
      </w:r>
      <w:r w:rsidR="00B62A3D" w:rsidRPr="007B6161">
        <w:rPr>
          <w:sz w:val="28"/>
          <w:szCs w:val="28"/>
        </w:rPr>
        <w:t xml:space="preserve">из чего можно сделать вывод, что вряд ли данный кувшин широко использовался в </w:t>
      </w:r>
      <w:r w:rsidR="0080310F" w:rsidRPr="007B6161">
        <w:rPr>
          <w:sz w:val="28"/>
          <w:szCs w:val="28"/>
        </w:rPr>
        <w:t xml:space="preserve">славянском </w:t>
      </w:r>
      <w:r w:rsidR="00B62A3D" w:rsidRPr="007B6161">
        <w:rPr>
          <w:sz w:val="28"/>
          <w:szCs w:val="28"/>
        </w:rPr>
        <w:t xml:space="preserve">быту. </w:t>
      </w:r>
      <w:r w:rsidR="002F2DF0" w:rsidRPr="007B6161">
        <w:rPr>
          <w:sz w:val="28"/>
          <w:szCs w:val="28"/>
        </w:rPr>
        <w:t xml:space="preserve">Горло сосуда узкое, </w:t>
      </w:r>
      <w:r w:rsidR="0080310F" w:rsidRPr="007B6161">
        <w:rPr>
          <w:sz w:val="28"/>
          <w:szCs w:val="28"/>
        </w:rPr>
        <w:t xml:space="preserve">что </w:t>
      </w:r>
      <w:r w:rsidR="00955CD7" w:rsidRPr="007B6161">
        <w:rPr>
          <w:sz w:val="28"/>
          <w:szCs w:val="28"/>
        </w:rPr>
        <w:t>наи</w:t>
      </w:r>
      <w:r w:rsidR="002F2DF0" w:rsidRPr="007B6161">
        <w:rPr>
          <w:sz w:val="28"/>
          <w:szCs w:val="28"/>
        </w:rPr>
        <w:t>более удобн</w:t>
      </w:r>
      <w:r w:rsidR="0080310F" w:rsidRPr="007B6161">
        <w:rPr>
          <w:sz w:val="28"/>
          <w:szCs w:val="28"/>
        </w:rPr>
        <w:t>о</w:t>
      </w:r>
      <w:r w:rsidR="002F2DF0" w:rsidRPr="007B6161">
        <w:rPr>
          <w:sz w:val="28"/>
          <w:szCs w:val="28"/>
        </w:rPr>
        <w:t xml:space="preserve"> для хранения и транспортировки жидкостей.</w:t>
      </w:r>
    </w:p>
    <w:p w:rsidR="00BE68C0" w:rsidRPr="007B6161" w:rsidRDefault="002F2DF0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 xml:space="preserve">Что касается </w:t>
      </w:r>
      <w:r w:rsidR="00A01432" w:rsidRPr="007B6161">
        <w:rPr>
          <w:sz w:val="28"/>
          <w:szCs w:val="28"/>
        </w:rPr>
        <w:t>на</w:t>
      </w:r>
      <w:r w:rsidRPr="007B6161">
        <w:rPr>
          <w:sz w:val="28"/>
          <w:szCs w:val="28"/>
        </w:rPr>
        <w:t>царапанной надписи, то она однозначно сделана по уже обожжённому изделию</w:t>
      </w:r>
      <w:r w:rsidR="00A01432" w:rsidRPr="007B6161">
        <w:rPr>
          <w:sz w:val="28"/>
          <w:szCs w:val="28"/>
        </w:rPr>
        <w:t xml:space="preserve"> </w:t>
      </w:r>
      <w:r w:rsidR="00955CD7" w:rsidRPr="007B6161">
        <w:rPr>
          <w:sz w:val="28"/>
          <w:szCs w:val="28"/>
        </w:rPr>
        <w:t xml:space="preserve">и </w:t>
      </w:r>
      <w:r w:rsidR="0080310F" w:rsidRPr="007B6161">
        <w:rPr>
          <w:sz w:val="28"/>
          <w:szCs w:val="28"/>
        </w:rPr>
        <w:t>плохо различим</w:t>
      </w:r>
      <w:r w:rsidR="00955CD7" w:rsidRPr="007B6161">
        <w:rPr>
          <w:sz w:val="28"/>
          <w:szCs w:val="28"/>
        </w:rPr>
        <w:t>а</w:t>
      </w:r>
      <w:r w:rsidRPr="007B6161">
        <w:rPr>
          <w:sz w:val="28"/>
          <w:szCs w:val="28"/>
        </w:rPr>
        <w:t>. Глядя на фотографи</w:t>
      </w:r>
      <w:r w:rsidR="0080310F" w:rsidRPr="007B6161">
        <w:rPr>
          <w:sz w:val="28"/>
          <w:szCs w:val="28"/>
        </w:rPr>
        <w:t>ю</w:t>
      </w:r>
      <w:r w:rsidRPr="007B6161">
        <w:rPr>
          <w:sz w:val="28"/>
          <w:szCs w:val="28"/>
        </w:rPr>
        <w:t xml:space="preserve">, создаётся впечатление, что </w:t>
      </w:r>
      <w:r w:rsidR="0080310F" w:rsidRPr="007B6161">
        <w:rPr>
          <w:sz w:val="28"/>
          <w:szCs w:val="28"/>
        </w:rPr>
        <w:t>надпись</w:t>
      </w:r>
      <w:r w:rsidRPr="007B6161">
        <w:rPr>
          <w:sz w:val="28"/>
          <w:szCs w:val="28"/>
        </w:rPr>
        <w:t xml:space="preserve"> отлично видна и прямо-таки бросается в глаза</w:t>
      </w:r>
      <w:r w:rsidR="00A01432" w:rsidRPr="007B6161">
        <w:rPr>
          <w:sz w:val="28"/>
          <w:szCs w:val="28"/>
        </w:rPr>
        <w:t>, но н</w:t>
      </w:r>
      <w:r w:rsidRPr="007B6161">
        <w:rPr>
          <w:sz w:val="28"/>
          <w:szCs w:val="28"/>
        </w:rPr>
        <w:t xml:space="preserve">а самом деле это не так. Автор статьи лично работал с оригиналом амфоры, </w:t>
      </w:r>
      <w:r w:rsidR="00BE26C9" w:rsidRPr="007B6161">
        <w:rPr>
          <w:sz w:val="28"/>
          <w:szCs w:val="28"/>
        </w:rPr>
        <w:t>но</w:t>
      </w:r>
      <w:r w:rsidRPr="007B6161">
        <w:rPr>
          <w:sz w:val="28"/>
          <w:szCs w:val="28"/>
        </w:rPr>
        <w:t xml:space="preserve"> даже зная по фотографиям, где располагается надпись, мы с коллегой не </w:t>
      </w:r>
      <w:proofErr w:type="spellStart"/>
      <w:r w:rsidRPr="007B6161">
        <w:rPr>
          <w:sz w:val="28"/>
          <w:szCs w:val="28"/>
        </w:rPr>
        <w:t>сра</w:t>
      </w:r>
      <w:proofErr w:type="spellEnd"/>
      <w:r w:rsidR="00D57E04">
        <w:rPr>
          <w:sz w:val="28"/>
          <w:szCs w:val="28"/>
        </w:rPr>
        <w:t>-</w:t>
      </w:r>
      <w:r w:rsidR="00D57E04">
        <w:rPr>
          <w:sz w:val="28"/>
          <w:szCs w:val="28"/>
        </w:rPr>
        <w:br/>
      </w:r>
      <w:proofErr w:type="spellStart"/>
      <w:r w:rsidRPr="007B6161">
        <w:rPr>
          <w:sz w:val="28"/>
          <w:szCs w:val="28"/>
        </w:rPr>
        <w:lastRenderedPageBreak/>
        <w:t>зу</w:t>
      </w:r>
      <w:proofErr w:type="spellEnd"/>
      <w:r w:rsidRPr="007B6161">
        <w:rPr>
          <w:sz w:val="28"/>
          <w:szCs w:val="28"/>
        </w:rPr>
        <w:t xml:space="preserve"> смогли её найти</w:t>
      </w:r>
      <w:r w:rsidR="00BE26C9" w:rsidRPr="007B6161">
        <w:rPr>
          <w:sz w:val="28"/>
          <w:szCs w:val="28"/>
        </w:rPr>
        <w:t>, настолько она малозаметна</w:t>
      </w:r>
      <w:r w:rsidRPr="007B6161">
        <w:rPr>
          <w:sz w:val="28"/>
          <w:szCs w:val="28"/>
        </w:rPr>
        <w:t xml:space="preserve">. Таким образом версия о том, что надпись является маркировкой содержимого амфоры, </w:t>
      </w:r>
      <w:r w:rsidR="00BA023B" w:rsidRPr="007B6161">
        <w:rPr>
          <w:sz w:val="28"/>
          <w:szCs w:val="28"/>
        </w:rPr>
        <w:t>ставится под сомнение</w:t>
      </w:r>
      <w:r w:rsidR="00D66FA3" w:rsidRPr="007B6161">
        <w:rPr>
          <w:sz w:val="28"/>
          <w:szCs w:val="28"/>
        </w:rPr>
        <w:t xml:space="preserve"> с точки зрения обычной логики, ибо кому нужна маркировка, которая </w:t>
      </w:r>
      <w:r w:rsidR="00A01432" w:rsidRPr="007B6161">
        <w:rPr>
          <w:sz w:val="28"/>
          <w:szCs w:val="28"/>
        </w:rPr>
        <w:t>едва</w:t>
      </w:r>
      <w:r w:rsidR="00D66FA3" w:rsidRPr="007B6161">
        <w:rPr>
          <w:sz w:val="28"/>
          <w:szCs w:val="28"/>
        </w:rPr>
        <w:t xml:space="preserve"> видна</w:t>
      </w:r>
      <w:r w:rsidR="00BE26C9" w:rsidRPr="007B6161">
        <w:rPr>
          <w:sz w:val="28"/>
          <w:szCs w:val="28"/>
        </w:rPr>
        <w:t>?</w:t>
      </w:r>
      <w:r w:rsidR="00D66FA3" w:rsidRPr="007B6161">
        <w:rPr>
          <w:sz w:val="28"/>
          <w:szCs w:val="28"/>
        </w:rPr>
        <w:t xml:space="preserve"> </w:t>
      </w:r>
      <w:r w:rsidR="00BE26C9" w:rsidRPr="007B6161">
        <w:rPr>
          <w:sz w:val="28"/>
          <w:szCs w:val="28"/>
        </w:rPr>
        <w:t>Если хозяин не уверен или забыл, что находится внутри, то</w:t>
      </w:r>
      <w:r w:rsidR="00D66FA3" w:rsidRPr="007B6161">
        <w:rPr>
          <w:sz w:val="28"/>
          <w:szCs w:val="28"/>
        </w:rPr>
        <w:t xml:space="preserve"> будет проще вытащить пробку и посмотреть</w:t>
      </w:r>
      <w:r w:rsidR="00B62A3D" w:rsidRPr="007B6161">
        <w:rPr>
          <w:sz w:val="28"/>
          <w:szCs w:val="28"/>
        </w:rPr>
        <w:t xml:space="preserve"> на содержимое</w:t>
      </w:r>
      <w:r w:rsidR="00D66FA3" w:rsidRPr="007B6161">
        <w:rPr>
          <w:sz w:val="28"/>
          <w:szCs w:val="28"/>
        </w:rPr>
        <w:t xml:space="preserve">, </w:t>
      </w:r>
      <w:r w:rsidR="00BE26C9" w:rsidRPr="007B6161">
        <w:rPr>
          <w:sz w:val="28"/>
          <w:szCs w:val="28"/>
        </w:rPr>
        <w:t xml:space="preserve">чем искать </w:t>
      </w:r>
      <w:r w:rsidR="00972434" w:rsidRPr="007B6161">
        <w:rPr>
          <w:sz w:val="28"/>
          <w:szCs w:val="28"/>
        </w:rPr>
        <w:t>почти невидимую</w:t>
      </w:r>
      <w:r w:rsidR="00BE26C9" w:rsidRPr="007B6161">
        <w:rPr>
          <w:sz w:val="28"/>
          <w:szCs w:val="28"/>
        </w:rPr>
        <w:t xml:space="preserve"> надпись. </w:t>
      </w:r>
      <w:r w:rsidR="00195A4A" w:rsidRPr="007B6161">
        <w:rPr>
          <w:sz w:val="28"/>
          <w:szCs w:val="28"/>
        </w:rPr>
        <w:t>С</w:t>
      </w:r>
      <w:r w:rsidR="00BE26C9" w:rsidRPr="007B6161">
        <w:rPr>
          <w:sz w:val="28"/>
          <w:szCs w:val="28"/>
        </w:rPr>
        <w:t xml:space="preserve"> </w:t>
      </w:r>
      <w:r w:rsidR="00195A4A" w:rsidRPr="007B6161">
        <w:rPr>
          <w:sz w:val="28"/>
          <w:szCs w:val="28"/>
        </w:rPr>
        <w:t xml:space="preserve">точки зрения логического подхода возникает и ещё один вопрос: </w:t>
      </w:r>
      <w:r w:rsidR="00D66FA3" w:rsidRPr="007B6161">
        <w:rPr>
          <w:sz w:val="28"/>
          <w:szCs w:val="28"/>
        </w:rPr>
        <w:t xml:space="preserve">зачем </w:t>
      </w:r>
      <w:r w:rsidR="00195A4A" w:rsidRPr="007B6161">
        <w:rPr>
          <w:sz w:val="28"/>
          <w:szCs w:val="28"/>
        </w:rPr>
        <w:t>было нужно</w:t>
      </w:r>
      <w:r w:rsidR="00D66FA3" w:rsidRPr="007B6161">
        <w:rPr>
          <w:sz w:val="28"/>
          <w:szCs w:val="28"/>
        </w:rPr>
        <w:t xml:space="preserve"> </w:t>
      </w:r>
      <w:r w:rsidR="00D66FA3" w:rsidRPr="007B6161">
        <w:rPr>
          <w:i/>
          <w:sz w:val="28"/>
          <w:szCs w:val="28"/>
        </w:rPr>
        <w:t>выцарапывать</w:t>
      </w:r>
      <w:r w:rsidR="00D66FA3" w:rsidRPr="007B6161">
        <w:rPr>
          <w:sz w:val="28"/>
          <w:szCs w:val="28"/>
        </w:rPr>
        <w:t xml:space="preserve"> надпись</w:t>
      </w:r>
      <w:r w:rsidR="00A01432" w:rsidRPr="007B6161">
        <w:rPr>
          <w:sz w:val="28"/>
          <w:szCs w:val="28"/>
        </w:rPr>
        <w:t>?</w:t>
      </w:r>
      <w:r w:rsidR="00D66FA3" w:rsidRPr="007B6161">
        <w:rPr>
          <w:sz w:val="28"/>
          <w:szCs w:val="28"/>
        </w:rPr>
        <w:t xml:space="preserve"> </w:t>
      </w:r>
      <w:r w:rsidR="00F65637" w:rsidRPr="007B6161">
        <w:rPr>
          <w:sz w:val="28"/>
          <w:szCs w:val="28"/>
        </w:rPr>
        <w:t xml:space="preserve">Ведь сегодня в амфоре хранится </w:t>
      </w:r>
      <w:r w:rsidR="00BA023B" w:rsidRPr="007B6161">
        <w:rPr>
          <w:sz w:val="28"/>
          <w:szCs w:val="28"/>
        </w:rPr>
        <w:t>одно</w:t>
      </w:r>
      <w:r w:rsidR="00F65637" w:rsidRPr="007B6161">
        <w:rPr>
          <w:sz w:val="28"/>
          <w:szCs w:val="28"/>
        </w:rPr>
        <w:t xml:space="preserve">, завтра </w:t>
      </w:r>
      <w:r w:rsidR="00BA023B" w:rsidRPr="007B6161">
        <w:rPr>
          <w:sz w:val="28"/>
          <w:szCs w:val="28"/>
        </w:rPr>
        <w:t>другое</w:t>
      </w:r>
      <w:r w:rsidR="00F65637" w:rsidRPr="007B6161">
        <w:rPr>
          <w:sz w:val="28"/>
          <w:szCs w:val="28"/>
        </w:rPr>
        <w:t>, и что же, каждый раз царапать новую надпись? Н</w:t>
      </w:r>
      <w:r w:rsidR="00D66FA3" w:rsidRPr="007B6161">
        <w:rPr>
          <w:sz w:val="28"/>
          <w:szCs w:val="28"/>
        </w:rPr>
        <w:t>анести</w:t>
      </w:r>
      <w:r w:rsidR="00F65637" w:rsidRPr="007B6161">
        <w:rPr>
          <w:sz w:val="28"/>
          <w:szCs w:val="28"/>
        </w:rPr>
        <w:t xml:space="preserve"> её</w:t>
      </w:r>
      <w:r w:rsidR="00D66FA3" w:rsidRPr="007B6161">
        <w:rPr>
          <w:sz w:val="28"/>
          <w:szCs w:val="28"/>
        </w:rPr>
        <w:t xml:space="preserve"> угольком</w:t>
      </w:r>
      <w:r w:rsidR="00195A4A" w:rsidRPr="007B6161">
        <w:rPr>
          <w:sz w:val="28"/>
          <w:szCs w:val="28"/>
        </w:rPr>
        <w:t xml:space="preserve"> </w:t>
      </w:r>
      <w:r w:rsidR="007D5CF0" w:rsidRPr="007B6161">
        <w:rPr>
          <w:sz w:val="28"/>
          <w:szCs w:val="28"/>
        </w:rPr>
        <w:t xml:space="preserve">было бы более логично, за исключением одного варианта: когда на керамике </w:t>
      </w:r>
      <w:r w:rsidR="00F65637" w:rsidRPr="007B6161">
        <w:rPr>
          <w:sz w:val="28"/>
          <w:szCs w:val="28"/>
        </w:rPr>
        <w:t>помеч</w:t>
      </w:r>
      <w:r w:rsidR="007D5CF0" w:rsidRPr="007B6161">
        <w:rPr>
          <w:sz w:val="28"/>
          <w:szCs w:val="28"/>
        </w:rPr>
        <w:t xml:space="preserve">алось имя владельца или мастера. Вот здесь имело смысл </w:t>
      </w:r>
      <w:r w:rsidR="00BA023B" w:rsidRPr="007B6161">
        <w:rPr>
          <w:sz w:val="28"/>
          <w:szCs w:val="28"/>
        </w:rPr>
        <w:t>действительно</w:t>
      </w:r>
      <w:r w:rsidR="007D5CF0" w:rsidRPr="007B6161">
        <w:rPr>
          <w:sz w:val="28"/>
          <w:szCs w:val="28"/>
        </w:rPr>
        <w:t xml:space="preserve"> выцарапать надпись. С логической точки зрения </w:t>
      </w:r>
      <w:proofErr w:type="spellStart"/>
      <w:r w:rsidR="007D5CF0" w:rsidRPr="007B6161">
        <w:rPr>
          <w:sz w:val="28"/>
          <w:szCs w:val="28"/>
        </w:rPr>
        <w:t>гнёздовская</w:t>
      </w:r>
      <w:proofErr w:type="spellEnd"/>
      <w:r w:rsidR="007D5CF0" w:rsidRPr="007B6161">
        <w:rPr>
          <w:sz w:val="28"/>
          <w:szCs w:val="28"/>
        </w:rPr>
        <w:t xml:space="preserve"> надпись подходит именно под этот вариант, причём это скорее имя владельца, чем мастера. Если </w:t>
      </w:r>
      <w:r w:rsidR="008B041B" w:rsidRPr="007B6161">
        <w:rPr>
          <w:sz w:val="28"/>
          <w:szCs w:val="28"/>
        </w:rPr>
        <w:t>раньше</w:t>
      </w:r>
      <w:r w:rsidR="007D5CF0" w:rsidRPr="007B6161">
        <w:rPr>
          <w:sz w:val="28"/>
          <w:szCs w:val="28"/>
        </w:rPr>
        <w:t xml:space="preserve"> наиболее общепринятой версией значения надписи считали вариант «горчица»</w:t>
      </w:r>
      <w:r w:rsidR="00B10B44" w:rsidRPr="007B6161">
        <w:rPr>
          <w:sz w:val="28"/>
          <w:szCs w:val="28"/>
        </w:rPr>
        <w:t>,</w:t>
      </w:r>
      <w:r w:rsidR="007D5CF0" w:rsidRPr="007B6161">
        <w:rPr>
          <w:sz w:val="28"/>
          <w:szCs w:val="28"/>
        </w:rPr>
        <w:t xml:space="preserve"> или в более широком смысле «пряности»</w:t>
      </w:r>
      <w:r w:rsidR="009B17A8" w:rsidRPr="007B6161">
        <w:rPr>
          <w:sz w:val="28"/>
          <w:szCs w:val="28"/>
        </w:rPr>
        <w:t xml:space="preserve"> (гипотеза Д.А. Авдусина и М.Н. Тихомирова)</w:t>
      </w:r>
      <w:r w:rsidR="007D5CF0" w:rsidRPr="007B6161">
        <w:rPr>
          <w:sz w:val="28"/>
          <w:szCs w:val="28"/>
        </w:rPr>
        <w:t xml:space="preserve">, то сейчас исследователи </w:t>
      </w:r>
      <w:r w:rsidR="00B10B44" w:rsidRPr="007B6161">
        <w:rPr>
          <w:sz w:val="28"/>
          <w:szCs w:val="28"/>
        </w:rPr>
        <w:t xml:space="preserve">больше </w:t>
      </w:r>
      <w:r w:rsidR="007D5CF0" w:rsidRPr="007B6161">
        <w:rPr>
          <w:sz w:val="28"/>
          <w:szCs w:val="28"/>
        </w:rPr>
        <w:t>склоняются к тому, что это славянское имя «</w:t>
      </w:r>
      <w:proofErr w:type="spellStart"/>
      <w:r w:rsidR="007D5CF0" w:rsidRPr="007B6161">
        <w:rPr>
          <w:sz w:val="28"/>
          <w:szCs w:val="28"/>
        </w:rPr>
        <w:t>Горун</w:t>
      </w:r>
      <w:proofErr w:type="spellEnd"/>
      <w:r w:rsidR="007D5CF0" w:rsidRPr="007B6161">
        <w:rPr>
          <w:sz w:val="28"/>
          <w:szCs w:val="28"/>
        </w:rPr>
        <w:t>» («</w:t>
      </w:r>
      <w:proofErr w:type="spellStart"/>
      <w:r w:rsidR="007D5CF0" w:rsidRPr="007B6161">
        <w:rPr>
          <w:sz w:val="28"/>
          <w:szCs w:val="28"/>
        </w:rPr>
        <w:t>Гороун</w:t>
      </w:r>
      <w:proofErr w:type="spellEnd"/>
      <w:r w:rsidR="007D5CF0" w:rsidRPr="007B6161">
        <w:rPr>
          <w:sz w:val="28"/>
          <w:szCs w:val="28"/>
        </w:rPr>
        <w:t>») в родительном падеже</w:t>
      </w:r>
      <w:r w:rsidR="00B10B44" w:rsidRPr="007B6161">
        <w:rPr>
          <w:sz w:val="28"/>
          <w:szCs w:val="28"/>
        </w:rPr>
        <w:t xml:space="preserve"> (эту гипотезу в разных вариантах </w:t>
      </w:r>
      <w:r w:rsidR="008B041B" w:rsidRPr="007B6161">
        <w:rPr>
          <w:sz w:val="28"/>
          <w:szCs w:val="28"/>
        </w:rPr>
        <w:t>разделяли</w:t>
      </w:r>
      <w:r w:rsidR="00B10B44" w:rsidRPr="007B6161">
        <w:rPr>
          <w:sz w:val="28"/>
          <w:szCs w:val="28"/>
        </w:rPr>
        <w:t xml:space="preserve"> Р.О. Якобсон, В. Кипарский, О.Н. Трубачёв, А.А. Медынцева, А.А. Гиппиус</w:t>
      </w:r>
      <w:r w:rsidR="008B041B" w:rsidRPr="007B6161">
        <w:rPr>
          <w:sz w:val="28"/>
          <w:szCs w:val="28"/>
        </w:rPr>
        <w:t xml:space="preserve"> и др.</w:t>
      </w:r>
      <w:r w:rsidR="00B10B44" w:rsidRPr="007B6161">
        <w:rPr>
          <w:sz w:val="28"/>
          <w:szCs w:val="28"/>
        </w:rPr>
        <w:t>)</w:t>
      </w:r>
      <w:r w:rsidR="007D5CF0" w:rsidRPr="007B6161">
        <w:rPr>
          <w:sz w:val="28"/>
          <w:szCs w:val="28"/>
        </w:rPr>
        <w:t xml:space="preserve">. Т.е. амфора </w:t>
      </w:r>
      <w:r w:rsidR="00B10B44" w:rsidRPr="007B6161">
        <w:rPr>
          <w:sz w:val="28"/>
          <w:szCs w:val="28"/>
        </w:rPr>
        <w:t>(</w:t>
      </w:r>
      <w:r w:rsidR="007D5CF0" w:rsidRPr="007B6161">
        <w:rPr>
          <w:sz w:val="28"/>
          <w:szCs w:val="28"/>
        </w:rPr>
        <w:t>чья?</w:t>
      </w:r>
      <w:r w:rsidR="00B10B44" w:rsidRPr="007B6161">
        <w:rPr>
          <w:sz w:val="28"/>
          <w:szCs w:val="28"/>
        </w:rPr>
        <w:t>)</w:t>
      </w:r>
      <w:r w:rsidR="007D5CF0" w:rsidRPr="007B6161">
        <w:rPr>
          <w:sz w:val="28"/>
          <w:szCs w:val="28"/>
        </w:rPr>
        <w:t xml:space="preserve"> </w:t>
      </w:r>
      <w:proofErr w:type="spellStart"/>
      <w:r w:rsidR="007D5CF0" w:rsidRPr="007B6161">
        <w:rPr>
          <w:sz w:val="28"/>
          <w:szCs w:val="28"/>
        </w:rPr>
        <w:t>Горуна</w:t>
      </w:r>
      <w:proofErr w:type="spellEnd"/>
      <w:r w:rsidR="007D5CF0" w:rsidRPr="007B6161">
        <w:rPr>
          <w:sz w:val="28"/>
          <w:szCs w:val="28"/>
        </w:rPr>
        <w:t>.</w:t>
      </w:r>
    </w:p>
    <w:p w:rsidR="002F2DF0" w:rsidRDefault="00B10B44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t xml:space="preserve">Логический подход, предлагаемый в данной статье, ни в коем случае не </w:t>
      </w:r>
      <w:r w:rsidR="00BE68C0" w:rsidRPr="007B6161">
        <w:rPr>
          <w:sz w:val="28"/>
          <w:szCs w:val="28"/>
        </w:rPr>
        <w:t>претендует на то, чтобы стать</w:t>
      </w:r>
      <w:r w:rsidRPr="007B6161">
        <w:rPr>
          <w:sz w:val="28"/>
          <w:szCs w:val="28"/>
        </w:rPr>
        <w:t xml:space="preserve"> основным</w:t>
      </w:r>
      <w:r w:rsidR="00BE68C0" w:rsidRPr="007B6161">
        <w:rPr>
          <w:sz w:val="28"/>
          <w:szCs w:val="28"/>
        </w:rPr>
        <w:t xml:space="preserve"> в решении вопроса о </w:t>
      </w:r>
      <w:proofErr w:type="spellStart"/>
      <w:r w:rsidR="00BE68C0" w:rsidRPr="007B6161">
        <w:rPr>
          <w:sz w:val="28"/>
          <w:szCs w:val="28"/>
        </w:rPr>
        <w:t>гнёздовской</w:t>
      </w:r>
      <w:proofErr w:type="spellEnd"/>
      <w:r w:rsidR="00BE68C0" w:rsidRPr="007B6161">
        <w:rPr>
          <w:sz w:val="28"/>
          <w:szCs w:val="28"/>
        </w:rPr>
        <w:t xml:space="preserve"> надписи.</w:t>
      </w:r>
      <w:r w:rsidRPr="007B6161">
        <w:rPr>
          <w:sz w:val="28"/>
          <w:szCs w:val="28"/>
        </w:rPr>
        <w:t xml:space="preserve"> </w:t>
      </w:r>
      <w:r w:rsidR="00BE68C0" w:rsidRPr="007B6161">
        <w:rPr>
          <w:sz w:val="28"/>
          <w:szCs w:val="28"/>
        </w:rPr>
        <w:t xml:space="preserve">Ведь </w:t>
      </w:r>
      <w:r w:rsidRPr="007B6161">
        <w:rPr>
          <w:sz w:val="28"/>
          <w:szCs w:val="28"/>
        </w:rPr>
        <w:t xml:space="preserve">все </w:t>
      </w:r>
      <w:r w:rsidR="00BE68C0" w:rsidRPr="007B6161">
        <w:rPr>
          <w:sz w:val="28"/>
          <w:szCs w:val="28"/>
        </w:rPr>
        <w:t>вышеприведённые</w:t>
      </w:r>
      <w:r w:rsidRPr="007B6161">
        <w:rPr>
          <w:sz w:val="28"/>
          <w:szCs w:val="28"/>
        </w:rPr>
        <w:t xml:space="preserve"> рассуждения хоть и являются </w:t>
      </w:r>
      <w:r w:rsidR="00BE68C0" w:rsidRPr="007B6161">
        <w:rPr>
          <w:sz w:val="28"/>
          <w:szCs w:val="28"/>
        </w:rPr>
        <w:t xml:space="preserve">логически обоснованными, но это в первую очередь именно </w:t>
      </w:r>
      <w:r w:rsidR="00BE68C0" w:rsidRPr="007B6161">
        <w:rPr>
          <w:i/>
          <w:sz w:val="28"/>
          <w:szCs w:val="28"/>
        </w:rPr>
        <w:t>рассуждения</w:t>
      </w:r>
      <w:r w:rsidR="00BE68C0" w:rsidRPr="007B6161">
        <w:rPr>
          <w:sz w:val="28"/>
          <w:szCs w:val="28"/>
        </w:rPr>
        <w:t>, тогда как наука должна строиться на фактах. Однако и игнорировать логический</w:t>
      </w:r>
      <w:r w:rsidR="00C75108" w:rsidRPr="007B6161">
        <w:rPr>
          <w:sz w:val="28"/>
          <w:szCs w:val="28"/>
        </w:rPr>
        <w:t xml:space="preserve"> подход нельзя, иначе можно прийти к совершенно абсурдным выводам. В качестве примера приве</w:t>
      </w:r>
      <w:r w:rsidR="008B041B" w:rsidRPr="007B6161">
        <w:rPr>
          <w:sz w:val="28"/>
          <w:szCs w:val="28"/>
        </w:rPr>
        <w:t>дём</w:t>
      </w:r>
      <w:r w:rsidR="00C75108" w:rsidRPr="007B6161">
        <w:rPr>
          <w:sz w:val="28"/>
          <w:szCs w:val="28"/>
        </w:rPr>
        <w:t xml:space="preserve"> такие варианты чтения </w:t>
      </w:r>
      <w:proofErr w:type="spellStart"/>
      <w:r w:rsidR="00C75108" w:rsidRPr="007B6161">
        <w:rPr>
          <w:sz w:val="28"/>
          <w:szCs w:val="28"/>
        </w:rPr>
        <w:t>гнёздовской</w:t>
      </w:r>
      <w:proofErr w:type="spellEnd"/>
      <w:r w:rsidR="00C75108" w:rsidRPr="007B6161">
        <w:rPr>
          <w:sz w:val="28"/>
          <w:szCs w:val="28"/>
        </w:rPr>
        <w:t xml:space="preserve"> надписи, как «горячие щи» и «горячая каша». </w:t>
      </w:r>
      <w:r w:rsidR="00F65637" w:rsidRPr="007B6161">
        <w:rPr>
          <w:sz w:val="28"/>
          <w:szCs w:val="28"/>
        </w:rPr>
        <w:t>Ч</w:t>
      </w:r>
      <w:r w:rsidR="00F07B32" w:rsidRPr="007B6161">
        <w:rPr>
          <w:sz w:val="28"/>
          <w:szCs w:val="28"/>
        </w:rPr>
        <w:t xml:space="preserve">тобы </w:t>
      </w:r>
      <w:r w:rsidR="00F65637" w:rsidRPr="007B6161">
        <w:rPr>
          <w:sz w:val="28"/>
          <w:szCs w:val="28"/>
        </w:rPr>
        <w:t>эти варианты</w:t>
      </w:r>
      <w:r w:rsidR="00F07B32" w:rsidRPr="007B6161">
        <w:rPr>
          <w:sz w:val="28"/>
          <w:szCs w:val="28"/>
        </w:rPr>
        <w:t xml:space="preserve"> отвергнуть, </w:t>
      </w:r>
      <w:r w:rsidR="00C75108" w:rsidRPr="007B6161">
        <w:rPr>
          <w:sz w:val="28"/>
          <w:szCs w:val="28"/>
        </w:rPr>
        <w:t>не нужно приводить лингвист</w:t>
      </w:r>
      <w:r w:rsidR="00E3288A" w:rsidRPr="007B6161">
        <w:rPr>
          <w:sz w:val="28"/>
          <w:szCs w:val="28"/>
        </w:rPr>
        <w:t>ические соображения</w:t>
      </w:r>
      <w:r w:rsidR="00C75108" w:rsidRPr="007B6161">
        <w:rPr>
          <w:sz w:val="28"/>
          <w:szCs w:val="28"/>
        </w:rPr>
        <w:t>,</w:t>
      </w:r>
      <w:r w:rsidR="00E3288A" w:rsidRPr="007B6161">
        <w:rPr>
          <w:sz w:val="28"/>
          <w:szCs w:val="28"/>
        </w:rPr>
        <w:t xml:space="preserve"> достаточно обычной логики</w:t>
      </w:r>
      <w:r w:rsidR="00C75108" w:rsidRPr="007B6161">
        <w:rPr>
          <w:sz w:val="28"/>
          <w:szCs w:val="28"/>
        </w:rPr>
        <w:t xml:space="preserve">. </w:t>
      </w:r>
      <w:r w:rsidR="00F07B32" w:rsidRPr="007B6161">
        <w:rPr>
          <w:sz w:val="28"/>
          <w:szCs w:val="28"/>
        </w:rPr>
        <w:t>Например, з</w:t>
      </w:r>
      <w:r w:rsidR="00E3288A" w:rsidRPr="007B6161">
        <w:rPr>
          <w:sz w:val="28"/>
          <w:szCs w:val="28"/>
        </w:rPr>
        <w:t xml:space="preserve">ачем выцарапывать надпись, что щи именно горячие? </w:t>
      </w:r>
      <w:r w:rsidR="00F07B32" w:rsidRPr="007B6161">
        <w:rPr>
          <w:sz w:val="28"/>
          <w:szCs w:val="28"/>
        </w:rPr>
        <w:t>Данный вариант полностью лишён здравого смысла, ведь</w:t>
      </w:r>
      <w:r w:rsidR="00E3288A" w:rsidRPr="007B6161">
        <w:rPr>
          <w:sz w:val="28"/>
          <w:szCs w:val="28"/>
        </w:rPr>
        <w:t xml:space="preserve"> </w:t>
      </w:r>
      <w:r w:rsidR="00F07B32" w:rsidRPr="007B6161">
        <w:rPr>
          <w:sz w:val="28"/>
          <w:szCs w:val="28"/>
        </w:rPr>
        <w:t xml:space="preserve">если содержимое остынет, то, получается, </w:t>
      </w:r>
      <w:r w:rsidR="00E3288A" w:rsidRPr="007B6161">
        <w:rPr>
          <w:sz w:val="28"/>
          <w:szCs w:val="28"/>
        </w:rPr>
        <w:t>надо делать новую</w:t>
      </w:r>
      <w:r w:rsidR="008B041B" w:rsidRPr="007B6161">
        <w:rPr>
          <w:sz w:val="28"/>
          <w:szCs w:val="28"/>
        </w:rPr>
        <w:t xml:space="preserve"> надпись</w:t>
      </w:r>
      <w:r w:rsidR="00E3288A" w:rsidRPr="007B6161">
        <w:rPr>
          <w:sz w:val="28"/>
          <w:szCs w:val="28"/>
        </w:rPr>
        <w:t xml:space="preserve"> – «холодные щи»</w:t>
      </w:r>
      <w:r w:rsidR="00F07B32" w:rsidRPr="007B6161">
        <w:rPr>
          <w:sz w:val="28"/>
          <w:szCs w:val="28"/>
        </w:rPr>
        <w:t>.</w:t>
      </w:r>
      <w:r w:rsidR="00E3288A" w:rsidRPr="007B6161">
        <w:rPr>
          <w:sz w:val="28"/>
          <w:szCs w:val="28"/>
        </w:rPr>
        <w:t xml:space="preserve"> Что касается варианта с «горячей кашей», то здесь достаточно просто </w:t>
      </w:r>
      <w:r w:rsidR="00BA023B" w:rsidRPr="007B6161">
        <w:rPr>
          <w:sz w:val="28"/>
          <w:szCs w:val="28"/>
        </w:rPr>
        <w:t xml:space="preserve">одного </w:t>
      </w:r>
      <w:r w:rsidR="00E3288A" w:rsidRPr="007B6161">
        <w:rPr>
          <w:sz w:val="28"/>
          <w:szCs w:val="28"/>
        </w:rPr>
        <w:t>взгля</w:t>
      </w:r>
      <w:r w:rsidR="008B041B" w:rsidRPr="007B6161">
        <w:rPr>
          <w:sz w:val="28"/>
          <w:szCs w:val="28"/>
        </w:rPr>
        <w:t>да</w:t>
      </w:r>
      <w:r w:rsidR="00E3288A" w:rsidRPr="007B6161">
        <w:rPr>
          <w:sz w:val="28"/>
          <w:szCs w:val="28"/>
        </w:rPr>
        <w:t xml:space="preserve"> на амфору, чтобы его отвергнуть: залить горячую кашу в амфору с узким горлом, конечно, можно, </w:t>
      </w:r>
      <w:proofErr w:type="gramStart"/>
      <w:r w:rsidR="00E3288A" w:rsidRPr="007B6161">
        <w:rPr>
          <w:sz w:val="28"/>
          <w:szCs w:val="28"/>
        </w:rPr>
        <w:t>но</w:t>
      </w:r>
      <w:proofErr w:type="gramEnd"/>
      <w:r w:rsidR="00E3288A" w:rsidRPr="007B6161">
        <w:rPr>
          <w:sz w:val="28"/>
          <w:szCs w:val="28"/>
        </w:rPr>
        <w:t xml:space="preserve"> когда она остынет и загустеет, и</w:t>
      </w:r>
      <w:r w:rsidR="00D618EC" w:rsidRPr="007B6161">
        <w:rPr>
          <w:sz w:val="28"/>
          <w:szCs w:val="28"/>
        </w:rPr>
        <w:t>звлечь её оттуда будет чрезвычайно проблематично.</w:t>
      </w:r>
    </w:p>
    <w:p w:rsidR="00D57E04" w:rsidRPr="007B6161" w:rsidRDefault="00D57E04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310A77" w:rsidRDefault="00645176" w:rsidP="007B6161">
      <w:pPr>
        <w:spacing w:line="312" w:lineRule="auto"/>
        <w:ind w:firstLine="709"/>
        <w:jc w:val="both"/>
        <w:rPr>
          <w:sz w:val="28"/>
          <w:szCs w:val="28"/>
        </w:rPr>
      </w:pPr>
      <w:r w:rsidRPr="007B6161">
        <w:rPr>
          <w:sz w:val="28"/>
          <w:szCs w:val="28"/>
        </w:rPr>
        <w:lastRenderedPageBreak/>
        <w:t xml:space="preserve">Кстати, в интернете можно увидеть информацию о том, что рассматриваемая нами надпись на амфоре не единственная и что на ней якобы обнаружены </w:t>
      </w:r>
      <w:r w:rsidR="006D17F1" w:rsidRPr="007B6161">
        <w:rPr>
          <w:sz w:val="28"/>
          <w:szCs w:val="28"/>
        </w:rPr>
        <w:t xml:space="preserve">ещё и </w:t>
      </w:r>
      <w:r w:rsidRPr="007B6161">
        <w:rPr>
          <w:sz w:val="28"/>
          <w:szCs w:val="28"/>
        </w:rPr>
        <w:t xml:space="preserve">рунические </w:t>
      </w:r>
      <w:r w:rsidR="009919B8" w:rsidRPr="007B6161">
        <w:rPr>
          <w:sz w:val="28"/>
          <w:szCs w:val="28"/>
        </w:rPr>
        <w:t>надписи</w:t>
      </w:r>
      <w:r w:rsidRPr="007B6161">
        <w:rPr>
          <w:sz w:val="28"/>
          <w:szCs w:val="28"/>
        </w:rPr>
        <w:t xml:space="preserve">. Эти утверждения принадлежат небезызвестному </w:t>
      </w:r>
      <w:r w:rsidR="005011E3" w:rsidRPr="007B6161">
        <w:rPr>
          <w:sz w:val="28"/>
          <w:szCs w:val="28"/>
        </w:rPr>
        <w:t>В.А.</w:t>
      </w:r>
      <w:r w:rsidRPr="007B6161">
        <w:rPr>
          <w:sz w:val="28"/>
          <w:szCs w:val="28"/>
        </w:rPr>
        <w:t xml:space="preserve"> </w:t>
      </w:r>
      <w:proofErr w:type="spellStart"/>
      <w:r w:rsidRPr="007B6161">
        <w:rPr>
          <w:sz w:val="28"/>
          <w:szCs w:val="28"/>
        </w:rPr>
        <w:t>Чудинов</w:t>
      </w:r>
      <w:r w:rsidR="00460747" w:rsidRPr="007B6161">
        <w:rPr>
          <w:sz w:val="28"/>
          <w:szCs w:val="28"/>
        </w:rPr>
        <w:t>у</w:t>
      </w:r>
      <w:proofErr w:type="spellEnd"/>
      <w:r w:rsidR="005011E3" w:rsidRPr="007B6161">
        <w:rPr>
          <w:sz w:val="28"/>
          <w:szCs w:val="28"/>
        </w:rPr>
        <w:t xml:space="preserve"> и являются полностью псевдонаучными</w:t>
      </w:r>
      <w:r w:rsidR="008248A1" w:rsidRPr="007B6161">
        <w:rPr>
          <w:rStyle w:val="a9"/>
          <w:sz w:val="28"/>
          <w:szCs w:val="28"/>
        </w:rPr>
        <w:footnoteReference w:id="4"/>
      </w:r>
      <w:r w:rsidR="005011E3" w:rsidRPr="007B6161">
        <w:rPr>
          <w:sz w:val="28"/>
          <w:szCs w:val="28"/>
        </w:rPr>
        <w:t>. Приходится, однако</w:t>
      </w:r>
      <w:r w:rsidR="008248A1" w:rsidRPr="007B6161">
        <w:rPr>
          <w:sz w:val="28"/>
          <w:szCs w:val="28"/>
        </w:rPr>
        <w:t>,</w:t>
      </w:r>
      <w:r w:rsidR="005011E3" w:rsidRPr="007B6161">
        <w:rPr>
          <w:sz w:val="28"/>
          <w:szCs w:val="28"/>
        </w:rPr>
        <w:t xml:space="preserve"> о них упоминать, потому что в интернет-поисковиках по запросам на тему </w:t>
      </w:r>
      <w:proofErr w:type="spellStart"/>
      <w:r w:rsidR="005011E3" w:rsidRPr="007B6161">
        <w:rPr>
          <w:sz w:val="28"/>
          <w:szCs w:val="28"/>
        </w:rPr>
        <w:t>гнёздовской</w:t>
      </w:r>
      <w:proofErr w:type="spellEnd"/>
      <w:r w:rsidR="005011E3" w:rsidRPr="007B6161">
        <w:rPr>
          <w:sz w:val="28"/>
          <w:szCs w:val="28"/>
        </w:rPr>
        <w:t xml:space="preserve"> надписи статья </w:t>
      </w:r>
      <w:proofErr w:type="spellStart"/>
      <w:r w:rsidR="005011E3" w:rsidRPr="007B6161">
        <w:rPr>
          <w:sz w:val="28"/>
          <w:szCs w:val="28"/>
        </w:rPr>
        <w:t>Чудинова</w:t>
      </w:r>
      <w:proofErr w:type="spellEnd"/>
      <w:r w:rsidR="005011E3" w:rsidRPr="007B6161">
        <w:rPr>
          <w:sz w:val="28"/>
          <w:szCs w:val="28"/>
        </w:rPr>
        <w:t xml:space="preserve"> часто появляется среди первых результатов</w:t>
      </w:r>
      <w:r w:rsidR="007B7E37" w:rsidRPr="007B6161">
        <w:rPr>
          <w:sz w:val="28"/>
          <w:szCs w:val="28"/>
        </w:rPr>
        <w:t xml:space="preserve"> поиска, поэтому велика вероятность, что её увидит любой человек, ищущий в интернете информацию по данной проблеме</w:t>
      </w:r>
      <w:r w:rsidR="008248A1" w:rsidRPr="007B6161">
        <w:rPr>
          <w:sz w:val="28"/>
          <w:szCs w:val="28"/>
        </w:rPr>
        <w:t>, и воспримет как серьёзное научное исследование, каковым она, конечно, не является</w:t>
      </w:r>
      <w:r w:rsidR="007B7E37" w:rsidRPr="007B6161">
        <w:rPr>
          <w:sz w:val="28"/>
          <w:szCs w:val="28"/>
        </w:rPr>
        <w:t xml:space="preserve">. </w:t>
      </w:r>
      <w:r w:rsidR="008B041B" w:rsidRPr="007B6161">
        <w:rPr>
          <w:sz w:val="28"/>
          <w:szCs w:val="28"/>
        </w:rPr>
        <w:t>Н</w:t>
      </w:r>
      <w:r w:rsidR="007B7E37" w:rsidRPr="007B6161">
        <w:rPr>
          <w:sz w:val="28"/>
          <w:szCs w:val="28"/>
        </w:rPr>
        <w:t>е будем останавливаться на подробной критике статьи</w:t>
      </w:r>
      <w:r w:rsidR="00754EE3" w:rsidRPr="007B6161">
        <w:rPr>
          <w:sz w:val="28"/>
          <w:szCs w:val="28"/>
        </w:rPr>
        <w:t>, заметим</w:t>
      </w:r>
      <w:r w:rsidR="007B7E37" w:rsidRPr="007B6161">
        <w:rPr>
          <w:sz w:val="28"/>
          <w:szCs w:val="28"/>
        </w:rPr>
        <w:t xml:space="preserve"> </w:t>
      </w:r>
      <w:r w:rsidR="00754EE3" w:rsidRPr="007B6161">
        <w:rPr>
          <w:sz w:val="28"/>
          <w:szCs w:val="28"/>
        </w:rPr>
        <w:t xml:space="preserve">лишь, что все многочисленные надписи, якобы имеющиеся на корчаге, появились лишь благодаря развитому воображению В.А. </w:t>
      </w:r>
      <w:proofErr w:type="spellStart"/>
      <w:r w:rsidR="00754EE3" w:rsidRPr="007B6161">
        <w:rPr>
          <w:sz w:val="28"/>
          <w:szCs w:val="28"/>
        </w:rPr>
        <w:t>Чудинова</w:t>
      </w:r>
      <w:proofErr w:type="spellEnd"/>
      <w:r w:rsidR="00754EE3" w:rsidRPr="007B6161">
        <w:rPr>
          <w:sz w:val="28"/>
          <w:szCs w:val="28"/>
        </w:rPr>
        <w:t xml:space="preserve">, который, как это ясно из его статьи, видел корчагу лишь на фотографиях. </w:t>
      </w:r>
      <w:r w:rsidR="007B7E37" w:rsidRPr="007B6161">
        <w:rPr>
          <w:sz w:val="28"/>
          <w:szCs w:val="28"/>
        </w:rPr>
        <w:t>На</w:t>
      </w:r>
      <w:r w:rsidR="00310A77" w:rsidRPr="007B6161">
        <w:rPr>
          <w:sz w:val="28"/>
          <w:szCs w:val="28"/>
        </w:rPr>
        <w:t xml:space="preserve"> самом деле </w:t>
      </w:r>
      <w:r w:rsidR="00460747" w:rsidRPr="007B6161">
        <w:rPr>
          <w:sz w:val="28"/>
          <w:szCs w:val="28"/>
        </w:rPr>
        <w:t xml:space="preserve">на ней нет </w:t>
      </w:r>
      <w:r w:rsidR="00310A77" w:rsidRPr="007B6161">
        <w:rPr>
          <w:sz w:val="28"/>
          <w:szCs w:val="28"/>
        </w:rPr>
        <w:t>никаких надписей кроме той, что была рассмотрена выше</w:t>
      </w:r>
      <w:r w:rsidR="00460747" w:rsidRPr="007B6161">
        <w:rPr>
          <w:sz w:val="28"/>
          <w:szCs w:val="28"/>
        </w:rPr>
        <w:t>.</w:t>
      </w:r>
      <w:r w:rsidR="00310A77" w:rsidRPr="007B6161">
        <w:rPr>
          <w:sz w:val="28"/>
          <w:szCs w:val="28"/>
        </w:rPr>
        <w:t xml:space="preserve"> Исключение составляет значок, похожий на букву «</w:t>
      </w:r>
      <w:r w:rsidR="00310A77" w:rsidRPr="007B6161">
        <w:rPr>
          <w:sz w:val="28"/>
          <w:szCs w:val="28"/>
          <w:lang w:val="en-US"/>
        </w:rPr>
        <w:t>N</w:t>
      </w:r>
      <w:r w:rsidR="00310A77" w:rsidRPr="007B6161">
        <w:rPr>
          <w:sz w:val="28"/>
          <w:szCs w:val="28"/>
        </w:rPr>
        <w:t>» (он виден на фото</w:t>
      </w:r>
      <w:r w:rsidR="007C107B" w:rsidRPr="007B6161">
        <w:rPr>
          <w:sz w:val="28"/>
          <w:szCs w:val="28"/>
        </w:rPr>
        <w:t>, см. рис. 1</w:t>
      </w:r>
      <w:r w:rsidR="00310A77" w:rsidRPr="007B6161">
        <w:rPr>
          <w:sz w:val="28"/>
          <w:szCs w:val="28"/>
        </w:rPr>
        <w:t xml:space="preserve">), который может оказаться чем угодно, в том числе </w:t>
      </w:r>
      <w:r w:rsidR="00C378E5" w:rsidRPr="007B6161">
        <w:rPr>
          <w:sz w:val="28"/>
          <w:szCs w:val="28"/>
        </w:rPr>
        <w:t>ничего не значащей</w:t>
      </w:r>
      <w:r w:rsidR="00310A77" w:rsidRPr="007B6161">
        <w:rPr>
          <w:sz w:val="28"/>
          <w:szCs w:val="28"/>
        </w:rPr>
        <w:t xml:space="preserve"> царапиной</w:t>
      </w:r>
      <w:r w:rsidR="008248A1" w:rsidRPr="007B6161">
        <w:rPr>
          <w:sz w:val="28"/>
          <w:szCs w:val="28"/>
        </w:rPr>
        <w:t xml:space="preserve">. </w:t>
      </w:r>
      <w:r w:rsidR="008B041B" w:rsidRPr="007B6161">
        <w:rPr>
          <w:sz w:val="28"/>
          <w:szCs w:val="28"/>
        </w:rPr>
        <w:t>Н</w:t>
      </w:r>
      <w:r w:rsidR="008248A1" w:rsidRPr="007B6161">
        <w:rPr>
          <w:sz w:val="28"/>
          <w:szCs w:val="28"/>
        </w:rPr>
        <w:t xml:space="preserve">е будем пытаться возражать </w:t>
      </w:r>
      <w:proofErr w:type="spellStart"/>
      <w:r w:rsidR="008248A1" w:rsidRPr="007B6161">
        <w:rPr>
          <w:sz w:val="28"/>
          <w:szCs w:val="28"/>
        </w:rPr>
        <w:t>Чудинову</w:t>
      </w:r>
      <w:proofErr w:type="spellEnd"/>
      <w:r w:rsidR="008248A1" w:rsidRPr="007B6161">
        <w:rPr>
          <w:sz w:val="28"/>
          <w:szCs w:val="28"/>
        </w:rPr>
        <w:t xml:space="preserve"> с позиции лингвистических аргументов (для этого автору данной статьи просто не хватает специальных знаний), приведём возражения логического характера.</w:t>
      </w:r>
      <w:r w:rsidR="002F56C6" w:rsidRPr="007B6161">
        <w:rPr>
          <w:sz w:val="28"/>
          <w:szCs w:val="28"/>
        </w:rPr>
        <w:t xml:space="preserve"> </w:t>
      </w:r>
      <w:r w:rsidR="00641367" w:rsidRPr="007B6161">
        <w:rPr>
          <w:sz w:val="28"/>
          <w:szCs w:val="28"/>
        </w:rPr>
        <w:t xml:space="preserve">Допустим, </w:t>
      </w:r>
      <w:r w:rsidR="00F41A37" w:rsidRPr="007B6161">
        <w:rPr>
          <w:sz w:val="28"/>
          <w:szCs w:val="28"/>
        </w:rPr>
        <w:t xml:space="preserve">что </w:t>
      </w:r>
      <w:r w:rsidR="008B041B" w:rsidRPr="007B6161">
        <w:rPr>
          <w:sz w:val="28"/>
          <w:szCs w:val="28"/>
        </w:rPr>
        <w:t xml:space="preserve">все </w:t>
      </w:r>
      <w:r w:rsidR="00641367" w:rsidRPr="007B6161">
        <w:rPr>
          <w:sz w:val="28"/>
          <w:szCs w:val="28"/>
        </w:rPr>
        <w:t xml:space="preserve">эти надписи </w:t>
      </w:r>
      <w:r w:rsidR="00F41A37" w:rsidRPr="007B6161">
        <w:rPr>
          <w:sz w:val="28"/>
          <w:szCs w:val="28"/>
        </w:rPr>
        <w:t>на амфоре</w:t>
      </w:r>
      <w:r w:rsidR="00641367" w:rsidRPr="007B6161">
        <w:rPr>
          <w:sz w:val="28"/>
          <w:szCs w:val="28"/>
        </w:rPr>
        <w:t xml:space="preserve"> действительно </w:t>
      </w:r>
      <w:r w:rsidR="00F41A37" w:rsidRPr="007B6161">
        <w:rPr>
          <w:sz w:val="28"/>
          <w:szCs w:val="28"/>
        </w:rPr>
        <w:t>присутствуют</w:t>
      </w:r>
      <w:r w:rsidR="00641367" w:rsidRPr="007B6161">
        <w:rPr>
          <w:sz w:val="28"/>
          <w:szCs w:val="28"/>
        </w:rPr>
        <w:t xml:space="preserve"> и трактуются они именно так, как предполагает </w:t>
      </w:r>
      <w:proofErr w:type="spellStart"/>
      <w:r w:rsidR="00641367" w:rsidRPr="007B6161">
        <w:rPr>
          <w:sz w:val="28"/>
          <w:szCs w:val="28"/>
        </w:rPr>
        <w:t>Чудинов</w:t>
      </w:r>
      <w:proofErr w:type="spellEnd"/>
      <w:r w:rsidR="00641367" w:rsidRPr="007B6161">
        <w:rPr>
          <w:sz w:val="28"/>
          <w:szCs w:val="28"/>
        </w:rPr>
        <w:t>. Тогда сразу возника</w:t>
      </w:r>
      <w:r w:rsidR="002823DD" w:rsidRPr="007B6161">
        <w:rPr>
          <w:sz w:val="28"/>
          <w:szCs w:val="28"/>
        </w:rPr>
        <w:t>ю</w:t>
      </w:r>
      <w:r w:rsidR="00641367" w:rsidRPr="007B6161">
        <w:rPr>
          <w:sz w:val="28"/>
          <w:szCs w:val="28"/>
        </w:rPr>
        <w:t>т вопрос</w:t>
      </w:r>
      <w:r w:rsidR="002823DD" w:rsidRPr="007B6161">
        <w:rPr>
          <w:sz w:val="28"/>
          <w:szCs w:val="28"/>
        </w:rPr>
        <w:t>ы</w:t>
      </w:r>
      <w:r w:rsidR="00641367" w:rsidRPr="007B6161">
        <w:rPr>
          <w:sz w:val="28"/>
          <w:szCs w:val="28"/>
        </w:rPr>
        <w:t xml:space="preserve">. </w:t>
      </w:r>
      <w:r w:rsidR="002F56C6" w:rsidRPr="007B6161">
        <w:rPr>
          <w:sz w:val="28"/>
          <w:szCs w:val="28"/>
        </w:rPr>
        <w:t xml:space="preserve">Во-первых, зачем нужны надписи, если они настолько плохо видны, что придётся приложить </w:t>
      </w:r>
      <w:r w:rsidR="006D17F1" w:rsidRPr="007B6161">
        <w:rPr>
          <w:sz w:val="28"/>
          <w:szCs w:val="28"/>
        </w:rPr>
        <w:t>неимоверные</w:t>
      </w:r>
      <w:r w:rsidR="00F01EA8" w:rsidRPr="007B6161">
        <w:rPr>
          <w:sz w:val="28"/>
          <w:szCs w:val="28"/>
        </w:rPr>
        <w:t xml:space="preserve"> усилия</w:t>
      </w:r>
      <w:r w:rsidR="002F56C6" w:rsidRPr="007B6161">
        <w:rPr>
          <w:sz w:val="28"/>
          <w:szCs w:val="28"/>
        </w:rPr>
        <w:t>, чтобы найти их и прочитать? Можно</w:t>
      </w:r>
      <w:r w:rsidR="00F01EA8" w:rsidRPr="007B6161">
        <w:rPr>
          <w:sz w:val="28"/>
          <w:szCs w:val="28"/>
        </w:rPr>
        <w:t>, конечно,</w:t>
      </w:r>
      <w:r w:rsidR="002F56C6" w:rsidRPr="007B6161">
        <w:rPr>
          <w:sz w:val="28"/>
          <w:szCs w:val="28"/>
        </w:rPr>
        <w:t xml:space="preserve"> </w:t>
      </w:r>
      <w:r w:rsidR="00F41A37" w:rsidRPr="007B6161">
        <w:rPr>
          <w:sz w:val="28"/>
          <w:szCs w:val="28"/>
        </w:rPr>
        <w:t>предполож</w:t>
      </w:r>
      <w:r w:rsidR="002F56C6" w:rsidRPr="007B6161">
        <w:rPr>
          <w:sz w:val="28"/>
          <w:szCs w:val="28"/>
        </w:rPr>
        <w:t xml:space="preserve">ить, что </w:t>
      </w:r>
      <w:r w:rsidR="002823DD" w:rsidRPr="007B6161">
        <w:rPr>
          <w:sz w:val="28"/>
          <w:szCs w:val="28"/>
        </w:rPr>
        <w:t>в Х веке</w:t>
      </w:r>
      <w:r w:rsidR="002F56C6" w:rsidRPr="007B6161">
        <w:rPr>
          <w:sz w:val="28"/>
          <w:szCs w:val="28"/>
        </w:rPr>
        <w:t xml:space="preserve"> все эти </w:t>
      </w:r>
      <w:r w:rsidR="00F01EA8" w:rsidRPr="007B6161">
        <w:rPr>
          <w:sz w:val="28"/>
          <w:szCs w:val="28"/>
        </w:rPr>
        <w:t xml:space="preserve">гипотетические </w:t>
      </w:r>
      <w:r w:rsidR="002F56C6" w:rsidRPr="007B6161">
        <w:rPr>
          <w:sz w:val="28"/>
          <w:szCs w:val="28"/>
        </w:rPr>
        <w:t xml:space="preserve">надписи читались лучше, однако вряд ли настолько хорошо, чтобы их </w:t>
      </w:r>
      <w:r w:rsidR="006D17F1" w:rsidRPr="007B6161">
        <w:rPr>
          <w:sz w:val="28"/>
          <w:szCs w:val="28"/>
        </w:rPr>
        <w:t xml:space="preserve">можно </w:t>
      </w:r>
      <w:r w:rsidR="002F56C6" w:rsidRPr="007B6161">
        <w:rPr>
          <w:sz w:val="28"/>
          <w:szCs w:val="28"/>
        </w:rPr>
        <w:t xml:space="preserve">было </w:t>
      </w:r>
      <w:r w:rsidR="006D17F1" w:rsidRPr="007B6161">
        <w:rPr>
          <w:sz w:val="28"/>
          <w:szCs w:val="28"/>
        </w:rPr>
        <w:t>нормально</w:t>
      </w:r>
      <w:r w:rsidR="002F56C6" w:rsidRPr="007B6161">
        <w:rPr>
          <w:sz w:val="28"/>
          <w:szCs w:val="28"/>
        </w:rPr>
        <w:t xml:space="preserve"> воспринимать.</w:t>
      </w:r>
      <w:r w:rsidR="00F01EA8" w:rsidRPr="007B6161">
        <w:rPr>
          <w:sz w:val="28"/>
          <w:szCs w:val="28"/>
        </w:rPr>
        <w:t xml:space="preserve"> Во-вторых, </w:t>
      </w:r>
      <w:r w:rsidR="00641367" w:rsidRPr="007B6161">
        <w:rPr>
          <w:sz w:val="28"/>
          <w:szCs w:val="28"/>
        </w:rPr>
        <w:t xml:space="preserve">какой </w:t>
      </w:r>
      <w:r w:rsidR="00F01EA8" w:rsidRPr="007B6161">
        <w:rPr>
          <w:sz w:val="28"/>
          <w:szCs w:val="28"/>
        </w:rPr>
        <w:t xml:space="preserve">смысл наносить надписи, указывающие </w:t>
      </w:r>
      <w:r w:rsidR="006D17F1" w:rsidRPr="007B6161">
        <w:rPr>
          <w:sz w:val="28"/>
          <w:szCs w:val="28"/>
        </w:rPr>
        <w:t>(</w:t>
      </w:r>
      <w:r w:rsidR="002823DD" w:rsidRPr="007B6161">
        <w:rPr>
          <w:sz w:val="28"/>
          <w:szCs w:val="28"/>
        </w:rPr>
        <w:t>по версии</w:t>
      </w:r>
      <w:r w:rsidR="006D17F1" w:rsidRPr="007B6161">
        <w:rPr>
          <w:sz w:val="28"/>
          <w:szCs w:val="28"/>
        </w:rPr>
        <w:t xml:space="preserve"> </w:t>
      </w:r>
      <w:proofErr w:type="spellStart"/>
      <w:r w:rsidR="006D17F1" w:rsidRPr="007B6161">
        <w:rPr>
          <w:sz w:val="28"/>
          <w:szCs w:val="28"/>
        </w:rPr>
        <w:t>Чудинов</w:t>
      </w:r>
      <w:r w:rsidR="002823DD" w:rsidRPr="007B6161">
        <w:rPr>
          <w:sz w:val="28"/>
          <w:szCs w:val="28"/>
        </w:rPr>
        <w:t>а</w:t>
      </w:r>
      <w:proofErr w:type="spellEnd"/>
      <w:r w:rsidR="006D17F1" w:rsidRPr="007B6161">
        <w:rPr>
          <w:sz w:val="28"/>
          <w:szCs w:val="28"/>
        </w:rPr>
        <w:t>)</w:t>
      </w:r>
      <w:r w:rsidR="00F01EA8" w:rsidRPr="007B6161">
        <w:rPr>
          <w:sz w:val="28"/>
          <w:szCs w:val="28"/>
        </w:rPr>
        <w:t>, пуст сосуд или полон</w:t>
      </w:r>
      <w:r w:rsidR="00641367" w:rsidRPr="007B6161">
        <w:rPr>
          <w:sz w:val="28"/>
          <w:szCs w:val="28"/>
        </w:rPr>
        <w:t>?</w:t>
      </w:r>
      <w:r w:rsidR="00F01EA8" w:rsidRPr="007B6161">
        <w:rPr>
          <w:sz w:val="28"/>
          <w:szCs w:val="28"/>
        </w:rPr>
        <w:t xml:space="preserve"> Это и так </w:t>
      </w:r>
      <w:r w:rsidR="002823DD" w:rsidRPr="007B6161">
        <w:rPr>
          <w:sz w:val="28"/>
          <w:szCs w:val="28"/>
        </w:rPr>
        <w:t>легк</w:t>
      </w:r>
      <w:r w:rsidR="00F01EA8" w:rsidRPr="007B6161">
        <w:rPr>
          <w:sz w:val="28"/>
          <w:szCs w:val="28"/>
        </w:rPr>
        <w:t>о проверить</w:t>
      </w:r>
      <w:r w:rsidR="00641367" w:rsidRPr="007B6161">
        <w:rPr>
          <w:sz w:val="28"/>
          <w:szCs w:val="28"/>
        </w:rPr>
        <w:t xml:space="preserve"> визуально</w:t>
      </w:r>
      <w:r w:rsidR="00F01EA8" w:rsidRPr="007B6161">
        <w:rPr>
          <w:sz w:val="28"/>
          <w:szCs w:val="28"/>
        </w:rPr>
        <w:t xml:space="preserve">. А </w:t>
      </w:r>
      <w:r w:rsidR="00A01432" w:rsidRPr="007B6161">
        <w:rPr>
          <w:sz w:val="28"/>
          <w:szCs w:val="28"/>
        </w:rPr>
        <w:t>поскольку</w:t>
      </w:r>
      <w:r w:rsidR="00F01EA8" w:rsidRPr="007B6161">
        <w:rPr>
          <w:sz w:val="28"/>
          <w:szCs w:val="28"/>
        </w:rPr>
        <w:t xml:space="preserve"> таких </w:t>
      </w:r>
      <w:r w:rsidR="00641367" w:rsidRPr="007B6161">
        <w:rPr>
          <w:sz w:val="28"/>
          <w:szCs w:val="28"/>
        </w:rPr>
        <w:t xml:space="preserve">противоречащих друг другу </w:t>
      </w:r>
      <w:r w:rsidR="00F01EA8" w:rsidRPr="007B6161">
        <w:rPr>
          <w:sz w:val="28"/>
          <w:szCs w:val="28"/>
        </w:rPr>
        <w:t>надписей подразумевается неск</w:t>
      </w:r>
      <w:r w:rsidR="00641367" w:rsidRPr="007B6161">
        <w:rPr>
          <w:sz w:val="28"/>
          <w:szCs w:val="28"/>
        </w:rPr>
        <w:t xml:space="preserve">олько, то адресат этих посланий должен выбрать актуальную надпись, т.е. всё-таки решить, пуст кувшин </w:t>
      </w:r>
      <w:r w:rsidR="006D17F1" w:rsidRPr="007B6161">
        <w:rPr>
          <w:sz w:val="28"/>
          <w:szCs w:val="28"/>
        </w:rPr>
        <w:t>в настоящее время</w:t>
      </w:r>
      <w:r w:rsidR="00641367" w:rsidRPr="007B6161">
        <w:rPr>
          <w:sz w:val="28"/>
          <w:szCs w:val="28"/>
        </w:rPr>
        <w:t xml:space="preserve"> или пол</w:t>
      </w:r>
      <w:r w:rsidR="008B041B" w:rsidRPr="007B6161">
        <w:rPr>
          <w:sz w:val="28"/>
          <w:szCs w:val="28"/>
        </w:rPr>
        <w:t>о</w:t>
      </w:r>
      <w:r w:rsidR="006D17F1" w:rsidRPr="007B6161">
        <w:rPr>
          <w:sz w:val="28"/>
          <w:szCs w:val="28"/>
        </w:rPr>
        <w:t>н</w:t>
      </w:r>
      <w:r w:rsidR="00641367" w:rsidRPr="007B6161">
        <w:rPr>
          <w:sz w:val="28"/>
          <w:szCs w:val="28"/>
        </w:rPr>
        <w:t>. Решение сводится, естественно, к визуальному осмотру</w:t>
      </w:r>
      <w:r w:rsidR="006D17F1" w:rsidRPr="007B6161">
        <w:rPr>
          <w:sz w:val="28"/>
          <w:szCs w:val="28"/>
        </w:rPr>
        <w:t xml:space="preserve"> содержимого</w:t>
      </w:r>
      <w:r w:rsidR="00641367" w:rsidRPr="007B6161">
        <w:rPr>
          <w:sz w:val="28"/>
          <w:szCs w:val="28"/>
        </w:rPr>
        <w:t>, что возвращает нас к вопросу: а для чего тогда надписи? И в-третьих, если уж т</w:t>
      </w:r>
      <w:r w:rsidR="007C107B" w:rsidRPr="007B6161">
        <w:rPr>
          <w:sz w:val="28"/>
          <w:szCs w:val="28"/>
        </w:rPr>
        <w:t>ак</w:t>
      </w:r>
      <w:r w:rsidR="00641367" w:rsidRPr="007B6161">
        <w:rPr>
          <w:sz w:val="28"/>
          <w:szCs w:val="28"/>
        </w:rPr>
        <w:t xml:space="preserve"> необходимо было оставить именно надпись, то зачем было её выцарапывать? </w:t>
      </w:r>
      <w:r w:rsidR="00460747" w:rsidRPr="007B6161">
        <w:rPr>
          <w:sz w:val="28"/>
          <w:szCs w:val="28"/>
        </w:rPr>
        <w:t>Гораздо проще подписать угольком</w:t>
      </w:r>
      <w:r w:rsidR="009919B8" w:rsidRPr="007B6161">
        <w:rPr>
          <w:sz w:val="28"/>
          <w:szCs w:val="28"/>
        </w:rPr>
        <w:t>, да и видно лучше.</w:t>
      </w:r>
    </w:p>
    <w:p w:rsidR="00D57E04" w:rsidRPr="007B6161" w:rsidRDefault="00D57E04" w:rsidP="007B6161">
      <w:pPr>
        <w:spacing w:line="312" w:lineRule="auto"/>
        <w:ind w:firstLine="709"/>
        <w:jc w:val="both"/>
        <w:rPr>
          <w:sz w:val="28"/>
          <w:szCs w:val="28"/>
        </w:rPr>
      </w:pPr>
    </w:p>
    <w:p w:rsidR="00F3775F" w:rsidRPr="00D57E04" w:rsidRDefault="002823DD" w:rsidP="007B6161">
      <w:pPr>
        <w:spacing w:line="312" w:lineRule="auto"/>
        <w:ind w:firstLine="709"/>
        <w:jc w:val="both"/>
        <w:rPr>
          <w:sz w:val="27"/>
          <w:szCs w:val="27"/>
        </w:rPr>
      </w:pPr>
      <w:r w:rsidRPr="00D57E04">
        <w:rPr>
          <w:sz w:val="27"/>
          <w:szCs w:val="27"/>
        </w:rPr>
        <w:t>На этом закончим</w:t>
      </w:r>
      <w:r w:rsidR="00F3775F" w:rsidRPr="00D57E04">
        <w:rPr>
          <w:sz w:val="27"/>
          <w:szCs w:val="27"/>
        </w:rPr>
        <w:t xml:space="preserve">, потому что спорить с представителями псевдонауки занятие </w:t>
      </w:r>
      <w:r w:rsidR="00F3775F" w:rsidRPr="00D57E04">
        <w:rPr>
          <w:sz w:val="27"/>
          <w:szCs w:val="27"/>
        </w:rPr>
        <w:lastRenderedPageBreak/>
        <w:t xml:space="preserve">неблагодарное. Мы же вступили в эту полемику по двум причинам: из-за того, что </w:t>
      </w:r>
      <w:r w:rsidR="00F41A37" w:rsidRPr="00D57E04">
        <w:rPr>
          <w:sz w:val="27"/>
          <w:szCs w:val="27"/>
        </w:rPr>
        <w:t xml:space="preserve">на </w:t>
      </w:r>
      <w:r w:rsidR="00BA023B" w:rsidRPr="00D57E04">
        <w:rPr>
          <w:sz w:val="27"/>
          <w:szCs w:val="27"/>
        </w:rPr>
        <w:t>выше</w:t>
      </w:r>
      <w:r w:rsidR="00F3775F" w:rsidRPr="00D57E04">
        <w:rPr>
          <w:sz w:val="27"/>
          <w:szCs w:val="27"/>
        </w:rPr>
        <w:t>указанн</w:t>
      </w:r>
      <w:r w:rsidR="00F41A37" w:rsidRPr="00D57E04">
        <w:rPr>
          <w:sz w:val="27"/>
          <w:szCs w:val="27"/>
        </w:rPr>
        <w:t>ую</w:t>
      </w:r>
      <w:r w:rsidR="00F3775F" w:rsidRPr="00D57E04">
        <w:rPr>
          <w:sz w:val="27"/>
          <w:szCs w:val="27"/>
        </w:rPr>
        <w:t xml:space="preserve"> стать</w:t>
      </w:r>
      <w:r w:rsidR="00F41A37" w:rsidRPr="00D57E04">
        <w:rPr>
          <w:sz w:val="27"/>
          <w:szCs w:val="27"/>
        </w:rPr>
        <w:t>ю легко наткнуться в интернете, а также чтобы привести примеры логических аргументов, а не только рассуждать о них.</w:t>
      </w:r>
    </w:p>
    <w:p w:rsidR="00F41A37" w:rsidRPr="00D57E04" w:rsidRDefault="00963623" w:rsidP="007B6161">
      <w:pPr>
        <w:spacing w:line="312" w:lineRule="auto"/>
        <w:ind w:firstLine="709"/>
        <w:jc w:val="both"/>
        <w:rPr>
          <w:sz w:val="27"/>
          <w:szCs w:val="27"/>
        </w:rPr>
      </w:pPr>
      <w:r w:rsidRPr="00D57E04">
        <w:rPr>
          <w:sz w:val="27"/>
          <w:szCs w:val="27"/>
        </w:rPr>
        <w:t xml:space="preserve">Подводя итог статье, выделим основные </w:t>
      </w:r>
      <w:r w:rsidR="00A01432" w:rsidRPr="00D57E04">
        <w:rPr>
          <w:sz w:val="27"/>
          <w:szCs w:val="27"/>
        </w:rPr>
        <w:t xml:space="preserve">важные </w:t>
      </w:r>
      <w:r w:rsidRPr="00D57E04">
        <w:rPr>
          <w:sz w:val="27"/>
          <w:szCs w:val="27"/>
        </w:rPr>
        <w:t>моменты:</w:t>
      </w:r>
    </w:p>
    <w:p w:rsidR="00963623" w:rsidRPr="00D57E04" w:rsidRDefault="00963623" w:rsidP="007B6161">
      <w:pPr>
        <w:pStyle w:val="a6"/>
        <w:numPr>
          <w:ilvl w:val="0"/>
          <w:numId w:val="2"/>
        </w:numPr>
        <w:spacing w:line="312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D57E04">
        <w:rPr>
          <w:color w:val="000000" w:themeColor="text1"/>
          <w:sz w:val="27"/>
          <w:szCs w:val="27"/>
        </w:rPr>
        <w:t xml:space="preserve">Говорить о </w:t>
      </w:r>
      <w:proofErr w:type="spellStart"/>
      <w:r w:rsidRPr="00D57E04">
        <w:rPr>
          <w:color w:val="000000" w:themeColor="text1"/>
          <w:sz w:val="27"/>
          <w:szCs w:val="27"/>
        </w:rPr>
        <w:t>гнёздовской</w:t>
      </w:r>
      <w:proofErr w:type="spellEnd"/>
      <w:r w:rsidRPr="00D57E04">
        <w:rPr>
          <w:color w:val="000000" w:themeColor="text1"/>
          <w:sz w:val="27"/>
          <w:szCs w:val="27"/>
        </w:rPr>
        <w:t xml:space="preserve"> надписи как о древнейшей русской </w:t>
      </w:r>
      <w:r w:rsidR="00BA023B" w:rsidRPr="00D57E04">
        <w:rPr>
          <w:color w:val="000000" w:themeColor="text1"/>
          <w:sz w:val="27"/>
          <w:szCs w:val="27"/>
        </w:rPr>
        <w:t xml:space="preserve">– </w:t>
      </w:r>
      <w:r w:rsidRPr="00D57E04">
        <w:rPr>
          <w:color w:val="000000" w:themeColor="text1"/>
          <w:sz w:val="27"/>
          <w:szCs w:val="27"/>
        </w:rPr>
        <w:t xml:space="preserve">некорректно, более правильно будет </w:t>
      </w:r>
      <w:r w:rsidR="0067094A" w:rsidRPr="00D57E04">
        <w:rPr>
          <w:color w:val="000000" w:themeColor="text1"/>
          <w:sz w:val="27"/>
          <w:szCs w:val="27"/>
        </w:rPr>
        <w:t>называть её</w:t>
      </w:r>
      <w:r w:rsidRPr="00D57E04">
        <w:rPr>
          <w:color w:val="000000" w:themeColor="text1"/>
          <w:sz w:val="27"/>
          <w:szCs w:val="27"/>
        </w:rPr>
        <w:t xml:space="preserve"> древнейшей кириллической надпис</w:t>
      </w:r>
      <w:r w:rsidR="0067094A" w:rsidRPr="00D57E04">
        <w:rPr>
          <w:color w:val="000000" w:themeColor="text1"/>
          <w:sz w:val="27"/>
          <w:szCs w:val="27"/>
        </w:rPr>
        <w:t>ью, найденной</w:t>
      </w:r>
      <w:r w:rsidRPr="00D57E04">
        <w:rPr>
          <w:color w:val="000000" w:themeColor="text1"/>
          <w:sz w:val="27"/>
          <w:szCs w:val="27"/>
        </w:rPr>
        <w:t xml:space="preserve"> на территории Древнерусского государства.</w:t>
      </w:r>
    </w:p>
    <w:p w:rsidR="00963623" w:rsidRPr="00D57E04" w:rsidRDefault="00963623" w:rsidP="007B6161">
      <w:pPr>
        <w:pStyle w:val="a6"/>
        <w:numPr>
          <w:ilvl w:val="0"/>
          <w:numId w:val="2"/>
        </w:numPr>
        <w:spacing w:line="312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D57E04">
        <w:rPr>
          <w:color w:val="000000" w:themeColor="text1"/>
          <w:sz w:val="27"/>
          <w:szCs w:val="27"/>
        </w:rPr>
        <w:t xml:space="preserve">Нельзя однозначно сказать, была ли сделана данная надпись в </w:t>
      </w:r>
      <w:proofErr w:type="spellStart"/>
      <w:r w:rsidRPr="00D57E04">
        <w:rPr>
          <w:color w:val="000000" w:themeColor="text1"/>
          <w:sz w:val="27"/>
          <w:szCs w:val="27"/>
        </w:rPr>
        <w:t>Гнёздове</w:t>
      </w:r>
      <w:proofErr w:type="spellEnd"/>
      <w:r w:rsidRPr="00D57E04">
        <w:rPr>
          <w:color w:val="000000" w:themeColor="text1"/>
          <w:sz w:val="27"/>
          <w:szCs w:val="27"/>
        </w:rPr>
        <w:t xml:space="preserve"> или попала туда из какой-то другой местности вместе с амфорой. Однако отвергать </w:t>
      </w:r>
      <w:r w:rsidR="0067094A" w:rsidRPr="00D57E04">
        <w:rPr>
          <w:color w:val="000000" w:themeColor="text1"/>
          <w:sz w:val="27"/>
          <w:szCs w:val="27"/>
        </w:rPr>
        <w:t>местное (</w:t>
      </w:r>
      <w:proofErr w:type="spellStart"/>
      <w:r w:rsidRPr="00D57E04">
        <w:rPr>
          <w:color w:val="000000" w:themeColor="text1"/>
          <w:sz w:val="27"/>
          <w:szCs w:val="27"/>
        </w:rPr>
        <w:t>гнёздовское</w:t>
      </w:r>
      <w:proofErr w:type="spellEnd"/>
      <w:r w:rsidR="0067094A" w:rsidRPr="00D57E04">
        <w:rPr>
          <w:color w:val="000000" w:themeColor="text1"/>
          <w:sz w:val="27"/>
          <w:szCs w:val="27"/>
        </w:rPr>
        <w:t>)</w:t>
      </w:r>
      <w:r w:rsidRPr="00D57E04">
        <w:rPr>
          <w:color w:val="000000" w:themeColor="text1"/>
          <w:sz w:val="27"/>
          <w:szCs w:val="27"/>
        </w:rPr>
        <w:t xml:space="preserve"> происхождение надписи оснований нет.</w:t>
      </w:r>
    </w:p>
    <w:p w:rsidR="0067094A" w:rsidRPr="00D57E04" w:rsidRDefault="0067094A" w:rsidP="007B6161">
      <w:pPr>
        <w:pStyle w:val="a6"/>
        <w:numPr>
          <w:ilvl w:val="0"/>
          <w:numId w:val="2"/>
        </w:numPr>
        <w:spacing w:line="312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D57E04">
        <w:rPr>
          <w:color w:val="000000" w:themeColor="text1"/>
          <w:sz w:val="27"/>
          <w:szCs w:val="27"/>
        </w:rPr>
        <w:t xml:space="preserve">Возможно, кириллица </w:t>
      </w:r>
      <w:r w:rsidR="002823DD" w:rsidRPr="00D57E04">
        <w:rPr>
          <w:color w:val="000000" w:themeColor="text1"/>
          <w:sz w:val="27"/>
          <w:szCs w:val="27"/>
        </w:rPr>
        <w:t xml:space="preserve">с элементами глаголицы </w:t>
      </w:r>
      <w:r w:rsidRPr="00D57E04">
        <w:rPr>
          <w:color w:val="000000" w:themeColor="text1"/>
          <w:sz w:val="27"/>
          <w:szCs w:val="27"/>
        </w:rPr>
        <w:t xml:space="preserve">проникла в </w:t>
      </w:r>
      <w:proofErr w:type="spellStart"/>
      <w:r w:rsidRPr="00D57E04">
        <w:rPr>
          <w:color w:val="000000" w:themeColor="text1"/>
          <w:sz w:val="27"/>
          <w:szCs w:val="27"/>
        </w:rPr>
        <w:t>Гнёздово</w:t>
      </w:r>
      <w:proofErr w:type="spellEnd"/>
      <w:r w:rsidRPr="00D57E04">
        <w:rPr>
          <w:color w:val="000000" w:themeColor="text1"/>
          <w:sz w:val="27"/>
          <w:szCs w:val="27"/>
        </w:rPr>
        <w:t xml:space="preserve"> с группой переселенцев из Великой Моравии.</w:t>
      </w:r>
    </w:p>
    <w:p w:rsidR="00E756AD" w:rsidRPr="00D57E04" w:rsidRDefault="00E756AD" w:rsidP="007B6161">
      <w:pPr>
        <w:pStyle w:val="a6"/>
        <w:numPr>
          <w:ilvl w:val="0"/>
          <w:numId w:val="2"/>
        </w:numPr>
        <w:spacing w:line="312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D57E04">
        <w:rPr>
          <w:color w:val="000000" w:themeColor="text1"/>
          <w:sz w:val="27"/>
          <w:szCs w:val="27"/>
        </w:rPr>
        <w:t xml:space="preserve">Значение надписи не установлено до сих пор, наиболее общепринятой </w:t>
      </w:r>
      <w:r w:rsidR="00811642" w:rsidRPr="00D57E04">
        <w:rPr>
          <w:color w:val="000000" w:themeColor="text1"/>
          <w:sz w:val="27"/>
          <w:szCs w:val="27"/>
        </w:rPr>
        <w:t>гипотезой</w:t>
      </w:r>
      <w:r w:rsidRPr="00D57E04">
        <w:rPr>
          <w:color w:val="000000" w:themeColor="text1"/>
          <w:sz w:val="27"/>
          <w:szCs w:val="27"/>
        </w:rPr>
        <w:t xml:space="preserve"> в настоящее время </w:t>
      </w:r>
      <w:r w:rsidR="00811642" w:rsidRPr="00D57E04">
        <w:rPr>
          <w:color w:val="000000" w:themeColor="text1"/>
          <w:sz w:val="27"/>
          <w:szCs w:val="27"/>
        </w:rPr>
        <w:t>является</w:t>
      </w:r>
      <w:r w:rsidRPr="00D57E04">
        <w:rPr>
          <w:color w:val="000000" w:themeColor="text1"/>
          <w:sz w:val="27"/>
          <w:szCs w:val="27"/>
        </w:rPr>
        <w:t xml:space="preserve"> имя владельца амфоры.</w:t>
      </w:r>
    </w:p>
    <w:p w:rsidR="0067094A" w:rsidRPr="00D57E04" w:rsidRDefault="0067094A" w:rsidP="007B6161">
      <w:pPr>
        <w:pStyle w:val="a6"/>
        <w:numPr>
          <w:ilvl w:val="0"/>
          <w:numId w:val="2"/>
        </w:numPr>
        <w:spacing w:line="312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D57E04">
        <w:rPr>
          <w:color w:val="000000" w:themeColor="text1"/>
          <w:sz w:val="27"/>
          <w:szCs w:val="27"/>
        </w:rPr>
        <w:t xml:space="preserve">При изучении </w:t>
      </w:r>
      <w:proofErr w:type="spellStart"/>
      <w:r w:rsidRPr="00D57E04">
        <w:rPr>
          <w:color w:val="000000" w:themeColor="text1"/>
          <w:sz w:val="27"/>
          <w:szCs w:val="27"/>
        </w:rPr>
        <w:t>гнёздовской</w:t>
      </w:r>
      <w:proofErr w:type="spellEnd"/>
      <w:r w:rsidRPr="00D57E04">
        <w:rPr>
          <w:color w:val="000000" w:themeColor="text1"/>
          <w:sz w:val="27"/>
          <w:szCs w:val="27"/>
        </w:rPr>
        <w:t xml:space="preserve"> надписи нужно делать </w:t>
      </w:r>
      <w:r w:rsidR="000F2FB4" w:rsidRPr="00D57E04">
        <w:rPr>
          <w:color w:val="000000" w:themeColor="text1"/>
          <w:sz w:val="27"/>
          <w:szCs w:val="27"/>
        </w:rPr>
        <w:t xml:space="preserve">упор </w:t>
      </w:r>
      <w:r w:rsidRPr="00D57E04">
        <w:rPr>
          <w:color w:val="000000" w:themeColor="text1"/>
          <w:sz w:val="27"/>
          <w:szCs w:val="27"/>
        </w:rPr>
        <w:t xml:space="preserve">не только </w:t>
      </w:r>
      <w:r w:rsidR="000F2FB4" w:rsidRPr="00D57E04">
        <w:rPr>
          <w:color w:val="000000" w:themeColor="text1"/>
          <w:sz w:val="27"/>
          <w:szCs w:val="27"/>
        </w:rPr>
        <w:t xml:space="preserve">на </w:t>
      </w:r>
      <w:r w:rsidRPr="00D57E04">
        <w:rPr>
          <w:color w:val="000000" w:themeColor="text1"/>
          <w:sz w:val="27"/>
          <w:szCs w:val="27"/>
        </w:rPr>
        <w:t>лингвистическ</w:t>
      </w:r>
      <w:r w:rsidR="000F2FB4" w:rsidRPr="00D57E04">
        <w:rPr>
          <w:color w:val="000000" w:themeColor="text1"/>
          <w:sz w:val="27"/>
          <w:szCs w:val="27"/>
        </w:rPr>
        <w:t>ом</w:t>
      </w:r>
      <w:r w:rsidRPr="00D57E04">
        <w:rPr>
          <w:color w:val="000000" w:themeColor="text1"/>
          <w:sz w:val="27"/>
          <w:szCs w:val="27"/>
        </w:rPr>
        <w:t xml:space="preserve"> анализ</w:t>
      </w:r>
      <w:r w:rsidR="000F2FB4" w:rsidRPr="00D57E04">
        <w:rPr>
          <w:color w:val="000000" w:themeColor="text1"/>
          <w:sz w:val="27"/>
          <w:szCs w:val="27"/>
        </w:rPr>
        <w:t>е</w:t>
      </w:r>
      <w:r w:rsidRPr="00D57E04">
        <w:rPr>
          <w:color w:val="000000" w:themeColor="text1"/>
          <w:sz w:val="27"/>
          <w:szCs w:val="27"/>
        </w:rPr>
        <w:t>, но и дополнять его анализом логическим</w:t>
      </w:r>
      <w:r w:rsidR="0035161A" w:rsidRPr="00D57E04">
        <w:rPr>
          <w:color w:val="000000" w:themeColor="text1"/>
          <w:sz w:val="27"/>
          <w:szCs w:val="27"/>
        </w:rPr>
        <w:t>.</w:t>
      </w:r>
      <w:bookmarkStart w:id="0" w:name="_GoBack"/>
      <w:bookmarkEnd w:id="0"/>
    </w:p>
    <w:p w:rsidR="00EA2237" w:rsidRPr="00D57E04" w:rsidRDefault="00EA2237" w:rsidP="007B6161">
      <w:pPr>
        <w:spacing w:line="312" w:lineRule="auto"/>
        <w:jc w:val="both"/>
        <w:rPr>
          <w:color w:val="000000" w:themeColor="text1"/>
          <w:sz w:val="24"/>
          <w:szCs w:val="24"/>
        </w:rPr>
      </w:pPr>
    </w:p>
    <w:p w:rsidR="008260C8" w:rsidRPr="00D57E04" w:rsidRDefault="008260C8" w:rsidP="007B6161">
      <w:pPr>
        <w:spacing w:line="312" w:lineRule="auto"/>
        <w:jc w:val="center"/>
        <w:rPr>
          <w:b/>
          <w:color w:val="000000" w:themeColor="text1"/>
          <w:sz w:val="24"/>
          <w:szCs w:val="24"/>
        </w:rPr>
      </w:pPr>
      <w:r w:rsidRPr="00D57E04">
        <w:rPr>
          <w:b/>
          <w:color w:val="000000" w:themeColor="text1"/>
          <w:sz w:val="24"/>
          <w:szCs w:val="24"/>
        </w:rPr>
        <w:t>Список литературы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 w:themeColor="text1"/>
          <w:sz w:val="24"/>
          <w:szCs w:val="24"/>
        </w:rPr>
      </w:pPr>
      <w:r w:rsidRPr="00D57E04">
        <w:rPr>
          <w:color w:val="000000" w:themeColor="text1"/>
          <w:sz w:val="24"/>
          <w:szCs w:val="24"/>
        </w:rPr>
        <w:t>Авдусин Д. А. Древнейшая русская надпись / Д. А. Авдусин, М. Н. Тихомиров // Вестник академии наук СССР. – 1950. – № 4. – С. 71-79.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 w:themeColor="text1"/>
          <w:sz w:val="24"/>
          <w:szCs w:val="24"/>
        </w:rPr>
      </w:pPr>
      <w:r w:rsidRPr="00D57E04">
        <w:rPr>
          <w:color w:val="000000" w:themeColor="text1"/>
          <w:sz w:val="24"/>
          <w:szCs w:val="24"/>
        </w:rPr>
        <w:t>Большая Российская энциклопедия: В 30 т. / Председатель Науч.-ред. совета Ю. С. Осипов. Отв. ред. С. Л. Кравец. Т. 7 – Москва: Большая Российская энциклопедия, 2007. – 767 с.: ил.: карт.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 w:themeColor="text1"/>
          <w:sz w:val="24"/>
          <w:szCs w:val="24"/>
        </w:rPr>
      </w:pPr>
      <w:r w:rsidRPr="00D57E04">
        <w:rPr>
          <w:color w:val="000000" w:themeColor="text1"/>
          <w:sz w:val="24"/>
          <w:szCs w:val="24"/>
        </w:rPr>
        <w:t xml:space="preserve">Гиппиус А. А. Берестяные грамоты и начало древнерусской письменности [Электронный ресурс] / А. А. Гиппиус – Режим доступа: https://postnauka.ru/video/52694. – </w:t>
      </w:r>
      <w:proofErr w:type="spellStart"/>
      <w:r w:rsidRPr="00D57E04">
        <w:rPr>
          <w:color w:val="000000" w:themeColor="text1"/>
          <w:sz w:val="24"/>
          <w:szCs w:val="24"/>
        </w:rPr>
        <w:t>Загл</w:t>
      </w:r>
      <w:proofErr w:type="spellEnd"/>
      <w:r w:rsidRPr="00D57E04">
        <w:rPr>
          <w:color w:val="000000" w:themeColor="text1"/>
          <w:sz w:val="24"/>
          <w:szCs w:val="24"/>
        </w:rPr>
        <w:t>. с экрана.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 w:themeColor="text1"/>
          <w:sz w:val="24"/>
          <w:szCs w:val="24"/>
        </w:rPr>
      </w:pPr>
      <w:r w:rsidRPr="00D57E04">
        <w:rPr>
          <w:color w:val="000000" w:themeColor="text1"/>
          <w:sz w:val="24"/>
          <w:szCs w:val="24"/>
        </w:rPr>
        <w:t xml:space="preserve">Интервью с А. А. </w:t>
      </w:r>
      <w:proofErr w:type="spellStart"/>
      <w:r w:rsidRPr="00D57E04">
        <w:rPr>
          <w:color w:val="000000" w:themeColor="text1"/>
          <w:sz w:val="24"/>
          <w:szCs w:val="24"/>
        </w:rPr>
        <w:t>Гиппиусом</w:t>
      </w:r>
      <w:proofErr w:type="spellEnd"/>
      <w:r w:rsidRPr="00D57E04">
        <w:rPr>
          <w:color w:val="000000" w:themeColor="text1"/>
          <w:sz w:val="24"/>
          <w:szCs w:val="24"/>
        </w:rPr>
        <w:t xml:space="preserve"> [Электронный ресурс]. – Режим доступа: http://pstgu.ru/news/smi/2013/05/29/46574/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/>
          <w:sz w:val="24"/>
          <w:szCs w:val="24"/>
          <w:shd w:val="clear" w:color="auto" w:fill="FFFFFF"/>
        </w:rPr>
      </w:pPr>
      <w:r w:rsidRPr="00D57E04">
        <w:rPr>
          <w:color w:val="000000" w:themeColor="text1"/>
          <w:sz w:val="24"/>
          <w:szCs w:val="24"/>
        </w:rPr>
        <w:t xml:space="preserve">Львов А. С. Ещё раз о древнейшей русской надписи из </w:t>
      </w:r>
      <w:proofErr w:type="spellStart"/>
      <w:r w:rsidRPr="00D57E04">
        <w:rPr>
          <w:color w:val="000000" w:themeColor="text1"/>
          <w:sz w:val="24"/>
          <w:szCs w:val="24"/>
        </w:rPr>
        <w:t>Гнёздова</w:t>
      </w:r>
      <w:proofErr w:type="spellEnd"/>
      <w:r w:rsidRPr="00D57E04">
        <w:rPr>
          <w:color w:val="000000" w:themeColor="text1"/>
          <w:sz w:val="24"/>
          <w:szCs w:val="24"/>
        </w:rPr>
        <w:t xml:space="preserve"> / А. С. Львов // </w:t>
      </w:r>
      <w:r w:rsidRPr="00D57E04">
        <w:rPr>
          <w:color w:val="000000"/>
          <w:sz w:val="24"/>
          <w:szCs w:val="24"/>
          <w:shd w:val="clear" w:color="auto" w:fill="FFFFFF"/>
        </w:rPr>
        <w:t xml:space="preserve">Известия АН СССР. Отделение литературы и языка. – Т. XXX. </w:t>
      </w:r>
      <w:proofErr w:type="spellStart"/>
      <w:r w:rsidRPr="00D57E04"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D57E04">
        <w:rPr>
          <w:color w:val="000000"/>
          <w:sz w:val="24"/>
          <w:szCs w:val="24"/>
          <w:shd w:val="clear" w:color="auto" w:fill="FFFFFF"/>
        </w:rPr>
        <w:t>. 1. – Москва, 1971. – С. 47-52.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 w:themeColor="text1"/>
          <w:sz w:val="24"/>
          <w:szCs w:val="24"/>
        </w:rPr>
      </w:pPr>
      <w:r w:rsidRPr="00D57E04">
        <w:rPr>
          <w:color w:val="000000" w:themeColor="text1"/>
          <w:sz w:val="24"/>
          <w:szCs w:val="24"/>
        </w:rPr>
        <w:t>Медынцева А. А. Надписи на амфорной керамике X – начала XI в. и проблема происхождения древнерусской письменности / А. А. Медынцева // Культура славян и Русь. – Москва, 1998 г. – С. 176-193.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 w:themeColor="text1"/>
          <w:sz w:val="24"/>
          <w:szCs w:val="24"/>
        </w:rPr>
      </w:pPr>
      <w:r w:rsidRPr="00D57E04">
        <w:rPr>
          <w:color w:val="000000" w:themeColor="text1"/>
          <w:sz w:val="24"/>
          <w:szCs w:val="24"/>
        </w:rPr>
        <w:t xml:space="preserve">Сергей Каинов про </w:t>
      </w:r>
      <w:proofErr w:type="spellStart"/>
      <w:r w:rsidRPr="00D57E04">
        <w:rPr>
          <w:color w:val="000000" w:themeColor="text1"/>
          <w:sz w:val="24"/>
          <w:szCs w:val="24"/>
        </w:rPr>
        <w:t>Гнёздовские</w:t>
      </w:r>
      <w:proofErr w:type="spellEnd"/>
      <w:r w:rsidRPr="00D57E04">
        <w:rPr>
          <w:color w:val="000000" w:themeColor="text1"/>
          <w:sz w:val="24"/>
          <w:szCs w:val="24"/>
        </w:rPr>
        <w:t xml:space="preserve"> курганы и оружие в них [Электронный ресурс]. – Режим доступа: https://drygoi-smolensk.ru/history/sergey-kainov-pro-gnezdovskie-kurganyi-i-oruzhie-v-nih_2491/. – </w:t>
      </w:r>
      <w:proofErr w:type="spellStart"/>
      <w:r w:rsidRPr="00D57E04">
        <w:rPr>
          <w:color w:val="000000" w:themeColor="text1"/>
          <w:sz w:val="24"/>
          <w:szCs w:val="24"/>
        </w:rPr>
        <w:t>Загл</w:t>
      </w:r>
      <w:proofErr w:type="spellEnd"/>
      <w:r w:rsidRPr="00D57E04">
        <w:rPr>
          <w:color w:val="000000" w:themeColor="text1"/>
          <w:sz w:val="24"/>
          <w:szCs w:val="24"/>
        </w:rPr>
        <w:t>. с экрана.</w:t>
      </w:r>
    </w:p>
    <w:p w:rsidR="00B7089E" w:rsidRPr="00D57E04" w:rsidRDefault="00B7089E" w:rsidP="007B6161">
      <w:pPr>
        <w:pStyle w:val="a6"/>
        <w:numPr>
          <w:ilvl w:val="0"/>
          <w:numId w:val="3"/>
        </w:numPr>
        <w:spacing w:line="312" w:lineRule="auto"/>
        <w:ind w:left="0" w:firstLine="698"/>
        <w:jc w:val="both"/>
        <w:rPr>
          <w:color w:val="000000" w:themeColor="text1"/>
          <w:sz w:val="24"/>
          <w:szCs w:val="24"/>
        </w:rPr>
      </w:pPr>
      <w:r w:rsidRPr="00D57E04">
        <w:rPr>
          <w:color w:val="000000" w:themeColor="text1"/>
          <w:sz w:val="24"/>
          <w:szCs w:val="24"/>
        </w:rPr>
        <w:t xml:space="preserve">Трубачев О. Н.  В поисках </w:t>
      </w:r>
      <w:proofErr w:type="gramStart"/>
      <w:r w:rsidRPr="00D57E04">
        <w:rPr>
          <w:color w:val="000000" w:themeColor="text1"/>
          <w:sz w:val="24"/>
          <w:szCs w:val="24"/>
        </w:rPr>
        <w:t>единства :</w:t>
      </w:r>
      <w:proofErr w:type="gramEnd"/>
      <w:r w:rsidRPr="00D57E04">
        <w:rPr>
          <w:color w:val="000000" w:themeColor="text1"/>
          <w:sz w:val="24"/>
          <w:szCs w:val="24"/>
        </w:rPr>
        <w:t xml:space="preserve"> взгляд филолога на проблему истоков Руси / О. Н. Трубачев. – 3-е изд., доп. – Москва: Наука, 2005. – 286 с.</w:t>
      </w:r>
    </w:p>
    <w:sectPr w:rsidR="00B7089E" w:rsidRPr="00D57E04" w:rsidSect="009F0F3C">
      <w:footerReference w:type="default" r:id="rId10"/>
      <w:endnotePr>
        <w:numFmt w:val="decimal"/>
      </w:endnotePr>
      <w:type w:val="continuous"/>
      <w:pgSz w:w="11907" w:h="16839"/>
      <w:pgMar w:top="1134" w:right="850" w:bottom="1134" w:left="1134" w:header="720" w:footer="720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1B" w:rsidRDefault="00BF011B" w:rsidP="00F3283B">
      <w:r>
        <w:separator/>
      </w:r>
    </w:p>
  </w:endnote>
  <w:endnote w:type="continuationSeparator" w:id="0">
    <w:p w:rsidR="00BF011B" w:rsidRDefault="00BF011B" w:rsidP="00F3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132519"/>
      <w:docPartObj>
        <w:docPartGallery w:val="Page Numbers (Bottom of Page)"/>
        <w:docPartUnique/>
      </w:docPartObj>
    </w:sdtPr>
    <w:sdtContent>
      <w:p w:rsidR="009F0F3C" w:rsidRDefault="009F0F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04">
          <w:rPr>
            <w:noProof/>
          </w:rPr>
          <w:t>10</w:t>
        </w:r>
        <w:r>
          <w:fldChar w:fldCharType="end"/>
        </w:r>
      </w:p>
    </w:sdtContent>
  </w:sdt>
  <w:p w:rsidR="009F0F3C" w:rsidRDefault="009F0F3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1B" w:rsidRDefault="00BF011B" w:rsidP="00F3283B">
      <w:r>
        <w:separator/>
      </w:r>
    </w:p>
  </w:footnote>
  <w:footnote w:type="continuationSeparator" w:id="0">
    <w:p w:rsidR="00BF011B" w:rsidRDefault="00BF011B" w:rsidP="00F3283B">
      <w:r>
        <w:continuationSeparator/>
      </w:r>
    </w:p>
  </w:footnote>
  <w:footnote w:id="1">
    <w:p w:rsidR="00E756AD" w:rsidRDefault="00E756AD">
      <w:pPr>
        <w:pStyle w:val="a7"/>
      </w:pPr>
      <w:r>
        <w:rPr>
          <w:rStyle w:val="a9"/>
        </w:rPr>
        <w:footnoteRef/>
      </w:r>
      <w:r>
        <w:t xml:space="preserve"> Часто можно увидеть гипотезу, что данный курган содержал скандинавское захоронение. Мы не будем на этом останавливаться, заметим лишь, что </w:t>
      </w:r>
      <w:r w:rsidR="00EA101A">
        <w:t xml:space="preserve">вопрос о присутствии скандинавов в </w:t>
      </w:r>
      <w:proofErr w:type="spellStart"/>
      <w:r w:rsidR="00EA101A">
        <w:t>Гнёздове</w:t>
      </w:r>
      <w:proofErr w:type="spellEnd"/>
      <w:r w:rsidR="00EA101A">
        <w:t xml:space="preserve"> является дискуссионным и многие захоронения объявлены скандинавскими абсолютно необоснованно.</w:t>
      </w:r>
    </w:p>
  </w:footnote>
  <w:footnote w:id="2">
    <w:p w:rsidR="00EA2237" w:rsidRDefault="00EA2237" w:rsidP="00EA2237">
      <w:pPr>
        <w:pStyle w:val="a7"/>
      </w:pPr>
      <w:r>
        <w:rPr>
          <w:rStyle w:val="a9"/>
        </w:rPr>
        <w:footnoteRef/>
      </w:r>
      <w:r>
        <w:t xml:space="preserve"> Здесь и далее под словами «русская надпись» будет иметься ввиду только элемент культуры восточных славян на территории Древнерусского государства. Никаких скандинавских культурных элементов, столь любимых приверженцами гипотезы «Скандинавской Руси», здесь не подразумевается.</w:t>
      </w:r>
    </w:p>
  </w:footnote>
  <w:footnote w:id="3">
    <w:p w:rsidR="00CE157A" w:rsidRDefault="00CE157A">
      <w:pPr>
        <w:pStyle w:val="a7"/>
      </w:pPr>
      <w:r>
        <w:rPr>
          <w:rStyle w:val="a9"/>
        </w:rPr>
        <w:footnoteRef/>
      </w:r>
      <w:r>
        <w:t xml:space="preserve"> </w:t>
      </w:r>
      <w:r w:rsidR="00DB2FE8">
        <w:t>В статье</w:t>
      </w:r>
      <w:r>
        <w:t xml:space="preserve"> умышлено используется выражение «средневековое </w:t>
      </w:r>
      <w:proofErr w:type="spellStart"/>
      <w:r>
        <w:t>Гнёздово</w:t>
      </w:r>
      <w:proofErr w:type="spellEnd"/>
      <w:r>
        <w:t xml:space="preserve">», а не «Древний Смоленск», потому что </w:t>
      </w:r>
      <w:r w:rsidR="00C40074">
        <w:t>вопрос</w:t>
      </w:r>
      <w:r>
        <w:t xml:space="preserve"> о том, было ли </w:t>
      </w:r>
      <w:proofErr w:type="spellStart"/>
      <w:r>
        <w:t>Гнёздово</w:t>
      </w:r>
      <w:proofErr w:type="spellEnd"/>
      <w:r>
        <w:t xml:space="preserve"> Х века предшественником Смоленска, является дискуссионным (особенно в свете археологических находок экспедиции Н.А. </w:t>
      </w:r>
      <w:proofErr w:type="spellStart"/>
      <w:r>
        <w:t>Кренке</w:t>
      </w:r>
      <w:proofErr w:type="spellEnd"/>
      <w:r>
        <w:t xml:space="preserve"> на Соборной горе г. Смоленска в 2015 г.).</w:t>
      </w:r>
    </w:p>
  </w:footnote>
  <w:footnote w:id="4">
    <w:p w:rsidR="008248A1" w:rsidRDefault="008248A1" w:rsidP="008248A1">
      <w:pPr>
        <w:pStyle w:val="a7"/>
      </w:pPr>
      <w:r>
        <w:rPr>
          <w:rStyle w:val="a9"/>
        </w:rPr>
        <w:footnoteRef/>
      </w:r>
      <w:r>
        <w:t xml:space="preserve"> Мы не даём здесь ссылку на статью В.А. </w:t>
      </w:r>
      <w:proofErr w:type="spellStart"/>
      <w:r>
        <w:t>Чудинова</w:t>
      </w:r>
      <w:proofErr w:type="spellEnd"/>
      <w:r w:rsidRPr="008248A1">
        <w:t xml:space="preserve"> </w:t>
      </w:r>
      <w:r>
        <w:t xml:space="preserve">по причине её </w:t>
      </w:r>
      <w:proofErr w:type="spellStart"/>
      <w:r>
        <w:t>псевдонаучности</w:t>
      </w:r>
      <w:proofErr w:type="spellEnd"/>
      <w:r w:rsidR="00A01432">
        <w:t>.</w:t>
      </w:r>
      <w:r>
        <w:t xml:space="preserve"> </w:t>
      </w:r>
      <w:r w:rsidR="00A01432">
        <w:t>Ж</w:t>
      </w:r>
      <w:r>
        <w:t xml:space="preserve">елающие </w:t>
      </w:r>
      <w:r w:rsidR="00A01432">
        <w:t xml:space="preserve">с ней ознакомиться </w:t>
      </w:r>
      <w:r>
        <w:t>могут без труда найти её в интернете.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BF5"/>
    <w:multiLevelType w:val="hybridMultilevel"/>
    <w:tmpl w:val="CA780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9374F9"/>
    <w:multiLevelType w:val="hybridMultilevel"/>
    <w:tmpl w:val="9A647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E9756F"/>
    <w:multiLevelType w:val="hybridMultilevel"/>
    <w:tmpl w:val="C7208C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13"/>
    <w:rsid w:val="00001DF4"/>
    <w:rsid w:val="00024344"/>
    <w:rsid w:val="00035E90"/>
    <w:rsid w:val="000414D7"/>
    <w:rsid w:val="00041FD0"/>
    <w:rsid w:val="0004439F"/>
    <w:rsid w:val="00044D6A"/>
    <w:rsid w:val="000605D4"/>
    <w:rsid w:val="0006231E"/>
    <w:rsid w:val="00064FE7"/>
    <w:rsid w:val="00080C28"/>
    <w:rsid w:val="00091D2F"/>
    <w:rsid w:val="000B156A"/>
    <w:rsid w:val="000B7044"/>
    <w:rsid w:val="000C1CE4"/>
    <w:rsid w:val="000D6B70"/>
    <w:rsid w:val="000F2FB4"/>
    <w:rsid w:val="000F31A8"/>
    <w:rsid w:val="00102545"/>
    <w:rsid w:val="001027A4"/>
    <w:rsid w:val="00105AD0"/>
    <w:rsid w:val="0014543B"/>
    <w:rsid w:val="00174D58"/>
    <w:rsid w:val="00182CF0"/>
    <w:rsid w:val="001902DF"/>
    <w:rsid w:val="00190EF8"/>
    <w:rsid w:val="0019113A"/>
    <w:rsid w:val="00195A4A"/>
    <w:rsid w:val="001C37F0"/>
    <w:rsid w:val="001C457D"/>
    <w:rsid w:val="001C75C6"/>
    <w:rsid w:val="001D447B"/>
    <w:rsid w:val="001E67BB"/>
    <w:rsid w:val="001E713A"/>
    <w:rsid w:val="001F114F"/>
    <w:rsid w:val="001F3DE0"/>
    <w:rsid w:val="00223497"/>
    <w:rsid w:val="002410F6"/>
    <w:rsid w:val="002743BE"/>
    <w:rsid w:val="002814B1"/>
    <w:rsid w:val="002823DD"/>
    <w:rsid w:val="00293561"/>
    <w:rsid w:val="002A5B7A"/>
    <w:rsid w:val="002B3B6A"/>
    <w:rsid w:val="002B3FC7"/>
    <w:rsid w:val="002B4D2F"/>
    <w:rsid w:val="002C66F2"/>
    <w:rsid w:val="002C6858"/>
    <w:rsid w:val="002F2DF0"/>
    <w:rsid w:val="002F56C6"/>
    <w:rsid w:val="00310A77"/>
    <w:rsid w:val="00316085"/>
    <w:rsid w:val="003213E1"/>
    <w:rsid w:val="00324FF4"/>
    <w:rsid w:val="003321DC"/>
    <w:rsid w:val="0033240F"/>
    <w:rsid w:val="00341379"/>
    <w:rsid w:val="0034330B"/>
    <w:rsid w:val="0035161A"/>
    <w:rsid w:val="00356C07"/>
    <w:rsid w:val="00360C2A"/>
    <w:rsid w:val="00380075"/>
    <w:rsid w:val="003B3387"/>
    <w:rsid w:val="003C105C"/>
    <w:rsid w:val="003C1151"/>
    <w:rsid w:val="003C4C9D"/>
    <w:rsid w:val="003C5E80"/>
    <w:rsid w:val="003D144D"/>
    <w:rsid w:val="003D1869"/>
    <w:rsid w:val="003D5DE2"/>
    <w:rsid w:val="003E34E8"/>
    <w:rsid w:val="003E4E19"/>
    <w:rsid w:val="003F45A0"/>
    <w:rsid w:val="00410B0D"/>
    <w:rsid w:val="004120DF"/>
    <w:rsid w:val="00421DD9"/>
    <w:rsid w:val="00425672"/>
    <w:rsid w:val="00460747"/>
    <w:rsid w:val="0048286F"/>
    <w:rsid w:val="004873D3"/>
    <w:rsid w:val="004A43FA"/>
    <w:rsid w:val="004B52FC"/>
    <w:rsid w:val="004D6087"/>
    <w:rsid w:val="004E0574"/>
    <w:rsid w:val="004E65CA"/>
    <w:rsid w:val="004F021A"/>
    <w:rsid w:val="004F5E8F"/>
    <w:rsid w:val="004F68AC"/>
    <w:rsid w:val="004F7D5B"/>
    <w:rsid w:val="00500A13"/>
    <w:rsid w:val="005011E3"/>
    <w:rsid w:val="005060C1"/>
    <w:rsid w:val="00522E28"/>
    <w:rsid w:val="00537577"/>
    <w:rsid w:val="00550A9B"/>
    <w:rsid w:val="00557086"/>
    <w:rsid w:val="005614FD"/>
    <w:rsid w:val="00587CF4"/>
    <w:rsid w:val="00591B7B"/>
    <w:rsid w:val="005934EB"/>
    <w:rsid w:val="005B231D"/>
    <w:rsid w:val="005B5345"/>
    <w:rsid w:val="005C2C36"/>
    <w:rsid w:val="005C417B"/>
    <w:rsid w:val="005C419B"/>
    <w:rsid w:val="005C5239"/>
    <w:rsid w:val="005C6D42"/>
    <w:rsid w:val="005E0502"/>
    <w:rsid w:val="005E16C7"/>
    <w:rsid w:val="005E3BBF"/>
    <w:rsid w:val="00602CAD"/>
    <w:rsid w:val="006040FD"/>
    <w:rsid w:val="00606939"/>
    <w:rsid w:val="00614AF9"/>
    <w:rsid w:val="00631EE0"/>
    <w:rsid w:val="00641367"/>
    <w:rsid w:val="00645176"/>
    <w:rsid w:val="00645AE3"/>
    <w:rsid w:val="00646CE6"/>
    <w:rsid w:val="0067094A"/>
    <w:rsid w:val="0069241F"/>
    <w:rsid w:val="00693720"/>
    <w:rsid w:val="0069394B"/>
    <w:rsid w:val="00696A7A"/>
    <w:rsid w:val="006C371D"/>
    <w:rsid w:val="006D17F1"/>
    <w:rsid w:val="006E6C20"/>
    <w:rsid w:val="006F6ED2"/>
    <w:rsid w:val="0070552E"/>
    <w:rsid w:val="00706603"/>
    <w:rsid w:val="00724F81"/>
    <w:rsid w:val="007518AD"/>
    <w:rsid w:val="00754EE3"/>
    <w:rsid w:val="007717EF"/>
    <w:rsid w:val="00774AAF"/>
    <w:rsid w:val="007774AC"/>
    <w:rsid w:val="0078708C"/>
    <w:rsid w:val="007A0323"/>
    <w:rsid w:val="007A70BE"/>
    <w:rsid w:val="007A7EE1"/>
    <w:rsid w:val="007B20DE"/>
    <w:rsid w:val="007B6161"/>
    <w:rsid w:val="007B7E37"/>
    <w:rsid w:val="007C107B"/>
    <w:rsid w:val="007D5CF0"/>
    <w:rsid w:val="007D651C"/>
    <w:rsid w:val="007E03F8"/>
    <w:rsid w:val="0080310F"/>
    <w:rsid w:val="008035B0"/>
    <w:rsid w:val="00811642"/>
    <w:rsid w:val="00817965"/>
    <w:rsid w:val="008248A1"/>
    <w:rsid w:val="008260C8"/>
    <w:rsid w:val="00826AA8"/>
    <w:rsid w:val="00827CAE"/>
    <w:rsid w:val="00833258"/>
    <w:rsid w:val="00855BE9"/>
    <w:rsid w:val="00861F27"/>
    <w:rsid w:val="00882FEA"/>
    <w:rsid w:val="00883B79"/>
    <w:rsid w:val="00886135"/>
    <w:rsid w:val="00887090"/>
    <w:rsid w:val="00891768"/>
    <w:rsid w:val="00892C46"/>
    <w:rsid w:val="008A1FE9"/>
    <w:rsid w:val="008B041B"/>
    <w:rsid w:val="008D0E3B"/>
    <w:rsid w:val="008E5FB4"/>
    <w:rsid w:val="00944AD7"/>
    <w:rsid w:val="00955CD7"/>
    <w:rsid w:val="0096057B"/>
    <w:rsid w:val="00962495"/>
    <w:rsid w:val="00963623"/>
    <w:rsid w:val="009673D9"/>
    <w:rsid w:val="00972434"/>
    <w:rsid w:val="009770CC"/>
    <w:rsid w:val="00985EAE"/>
    <w:rsid w:val="009919B8"/>
    <w:rsid w:val="00995BC5"/>
    <w:rsid w:val="009B00FB"/>
    <w:rsid w:val="009B17A8"/>
    <w:rsid w:val="009F0F3C"/>
    <w:rsid w:val="00A01432"/>
    <w:rsid w:val="00A15788"/>
    <w:rsid w:val="00A34D31"/>
    <w:rsid w:val="00A3769F"/>
    <w:rsid w:val="00A6748E"/>
    <w:rsid w:val="00A736FD"/>
    <w:rsid w:val="00A87912"/>
    <w:rsid w:val="00A92813"/>
    <w:rsid w:val="00AA32AD"/>
    <w:rsid w:val="00AD12F0"/>
    <w:rsid w:val="00B1088B"/>
    <w:rsid w:val="00B10B44"/>
    <w:rsid w:val="00B11D2B"/>
    <w:rsid w:val="00B377E5"/>
    <w:rsid w:val="00B4234A"/>
    <w:rsid w:val="00B473E3"/>
    <w:rsid w:val="00B5142B"/>
    <w:rsid w:val="00B52CAC"/>
    <w:rsid w:val="00B62A3D"/>
    <w:rsid w:val="00B63D6D"/>
    <w:rsid w:val="00B7089E"/>
    <w:rsid w:val="00B740C3"/>
    <w:rsid w:val="00B90C67"/>
    <w:rsid w:val="00BA023B"/>
    <w:rsid w:val="00BA65E8"/>
    <w:rsid w:val="00BB232A"/>
    <w:rsid w:val="00BC5C9C"/>
    <w:rsid w:val="00BE26C9"/>
    <w:rsid w:val="00BE68C0"/>
    <w:rsid w:val="00BF011B"/>
    <w:rsid w:val="00BF0FE4"/>
    <w:rsid w:val="00BF451B"/>
    <w:rsid w:val="00C00E1A"/>
    <w:rsid w:val="00C053B4"/>
    <w:rsid w:val="00C06D22"/>
    <w:rsid w:val="00C23498"/>
    <w:rsid w:val="00C378E5"/>
    <w:rsid w:val="00C40074"/>
    <w:rsid w:val="00C62C81"/>
    <w:rsid w:val="00C6388F"/>
    <w:rsid w:val="00C7258E"/>
    <w:rsid w:val="00C75108"/>
    <w:rsid w:val="00C758A0"/>
    <w:rsid w:val="00C97E2F"/>
    <w:rsid w:val="00CA4E8B"/>
    <w:rsid w:val="00CB19FE"/>
    <w:rsid w:val="00CB3184"/>
    <w:rsid w:val="00CC25D8"/>
    <w:rsid w:val="00CE157A"/>
    <w:rsid w:val="00CF5747"/>
    <w:rsid w:val="00CF700D"/>
    <w:rsid w:val="00D24B93"/>
    <w:rsid w:val="00D30440"/>
    <w:rsid w:val="00D36857"/>
    <w:rsid w:val="00D469D5"/>
    <w:rsid w:val="00D57E04"/>
    <w:rsid w:val="00D618EC"/>
    <w:rsid w:val="00D66FA3"/>
    <w:rsid w:val="00DB2FE8"/>
    <w:rsid w:val="00DD1253"/>
    <w:rsid w:val="00DF08B7"/>
    <w:rsid w:val="00DF3E44"/>
    <w:rsid w:val="00DF6831"/>
    <w:rsid w:val="00E00681"/>
    <w:rsid w:val="00E0181A"/>
    <w:rsid w:val="00E30188"/>
    <w:rsid w:val="00E31817"/>
    <w:rsid w:val="00E3288A"/>
    <w:rsid w:val="00E4671F"/>
    <w:rsid w:val="00E57923"/>
    <w:rsid w:val="00E756AD"/>
    <w:rsid w:val="00E87F4D"/>
    <w:rsid w:val="00EA101A"/>
    <w:rsid w:val="00EA2237"/>
    <w:rsid w:val="00EA2F8F"/>
    <w:rsid w:val="00EA3E9F"/>
    <w:rsid w:val="00EA648B"/>
    <w:rsid w:val="00EB2CE4"/>
    <w:rsid w:val="00EB5E87"/>
    <w:rsid w:val="00EB70F5"/>
    <w:rsid w:val="00EC1254"/>
    <w:rsid w:val="00EC51AE"/>
    <w:rsid w:val="00EC5698"/>
    <w:rsid w:val="00EE4133"/>
    <w:rsid w:val="00EE7294"/>
    <w:rsid w:val="00EF26DB"/>
    <w:rsid w:val="00F01EA8"/>
    <w:rsid w:val="00F07B32"/>
    <w:rsid w:val="00F10F8E"/>
    <w:rsid w:val="00F23649"/>
    <w:rsid w:val="00F2432B"/>
    <w:rsid w:val="00F27836"/>
    <w:rsid w:val="00F30841"/>
    <w:rsid w:val="00F3283B"/>
    <w:rsid w:val="00F3775F"/>
    <w:rsid w:val="00F41A37"/>
    <w:rsid w:val="00F4382D"/>
    <w:rsid w:val="00F441BE"/>
    <w:rsid w:val="00F508CF"/>
    <w:rsid w:val="00F56937"/>
    <w:rsid w:val="00F633B6"/>
    <w:rsid w:val="00F63991"/>
    <w:rsid w:val="00F65637"/>
    <w:rsid w:val="00F67E13"/>
    <w:rsid w:val="00F81F64"/>
    <w:rsid w:val="00F82E81"/>
    <w:rsid w:val="00FC52A7"/>
    <w:rsid w:val="00FD129D"/>
    <w:rsid w:val="00FE39C9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DAAE"/>
  <w15:docId w15:val="{2746265A-0662-4695-B4A0-AC4F29D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3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EE729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3283B"/>
  </w:style>
  <w:style w:type="character" w:customStyle="1" w:styleId="a8">
    <w:name w:val="Текст сноски Знак"/>
    <w:basedOn w:val="a0"/>
    <w:link w:val="a7"/>
    <w:uiPriority w:val="99"/>
    <w:semiHidden/>
    <w:rsid w:val="00F3283B"/>
  </w:style>
  <w:style w:type="character" w:styleId="a9">
    <w:name w:val="footnote reference"/>
    <w:basedOn w:val="a0"/>
    <w:uiPriority w:val="99"/>
    <w:semiHidden/>
    <w:unhideWhenUsed/>
    <w:rsid w:val="00F328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E68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6884"/>
  </w:style>
  <w:style w:type="paragraph" w:styleId="ac">
    <w:name w:val="footer"/>
    <w:basedOn w:val="a"/>
    <w:link w:val="ad"/>
    <w:uiPriority w:val="99"/>
    <w:unhideWhenUsed/>
    <w:rsid w:val="00FE68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3EEB-8379-48BB-8BED-8202353A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2019-10-23T21:55:00Z</cp:lastPrinted>
  <dcterms:created xsi:type="dcterms:W3CDTF">2019-06-10T06:58:00Z</dcterms:created>
  <dcterms:modified xsi:type="dcterms:W3CDTF">2020-03-26T13:54:00Z</dcterms:modified>
</cp:coreProperties>
</file>